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50B94D" w14:textId="77777777" w:rsidR="001A5D35" w:rsidRPr="002A4DBF" w:rsidRDefault="001A5D35" w:rsidP="001A5D35">
      <w:pPr>
        <w:jc w:val="center"/>
        <w:rPr>
          <w:rFonts w:ascii="Arial" w:hAnsi="Arial" w:cs="Arial"/>
          <w:b/>
          <w:color w:val="000000"/>
          <w:sz w:val="22"/>
          <w:szCs w:val="22"/>
        </w:rPr>
      </w:pPr>
      <w:r w:rsidRPr="002A4DBF">
        <w:rPr>
          <w:rFonts w:ascii="Arial" w:hAnsi="Arial" w:cs="Arial"/>
          <w:b/>
          <w:color w:val="000000"/>
          <w:sz w:val="22"/>
          <w:szCs w:val="22"/>
        </w:rPr>
        <w:t>NEW YORK STATE HOMELESS HOUSING AND ASSISTANCE CORPORATION</w:t>
      </w:r>
    </w:p>
    <w:p w14:paraId="03E16BEF" w14:textId="77777777" w:rsidR="001A5D35" w:rsidRPr="002A4DBF" w:rsidRDefault="001A5D35" w:rsidP="001A5D35">
      <w:pPr>
        <w:pStyle w:val="Heading6"/>
        <w:rPr>
          <w:rFonts w:ascii="Arial" w:hAnsi="Arial" w:cs="Arial"/>
          <w:color w:val="000000"/>
          <w:sz w:val="22"/>
          <w:szCs w:val="22"/>
        </w:rPr>
      </w:pPr>
    </w:p>
    <w:p w14:paraId="79F662B3" w14:textId="77777777" w:rsidR="001A5D35" w:rsidRPr="002A4DBF" w:rsidRDefault="001A5D35" w:rsidP="001A5D35">
      <w:pPr>
        <w:pStyle w:val="Heading6"/>
        <w:rPr>
          <w:rFonts w:ascii="Arial" w:hAnsi="Arial" w:cs="Arial"/>
          <w:color w:val="000000"/>
          <w:sz w:val="22"/>
          <w:szCs w:val="22"/>
        </w:rPr>
      </w:pPr>
      <w:r w:rsidRPr="002A4DBF">
        <w:rPr>
          <w:rFonts w:ascii="Arial" w:hAnsi="Arial" w:cs="Arial"/>
          <w:color w:val="000000"/>
          <w:sz w:val="22"/>
          <w:szCs w:val="22"/>
        </w:rPr>
        <w:t>RIDER A</w:t>
      </w:r>
    </w:p>
    <w:p w14:paraId="7C3553AD" w14:textId="77777777" w:rsidR="001A5D35" w:rsidRPr="002A4DBF" w:rsidRDefault="001A5D35" w:rsidP="001A5D35">
      <w:pPr>
        <w:rPr>
          <w:rFonts w:ascii="Arial" w:hAnsi="Arial" w:cs="Arial"/>
          <w:sz w:val="22"/>
          <w:szCs w:val="22"/>
        </w:rPr>
      </w:pPr>
    </w:p>
    <w:p w14:paraId="24D80E5B" w14:textId="77777777" w:rsidR="001A5D35" w:rsidRPr="002A4DBF" w:rsidRDefault="001A5D35" w:rsidP="001A5D35">
      <w:pPr>
        <w:pStyle w:val="Heading6"/>
        <w:rPr>
          <w:rFonts w:ascii="Arial" w:hAnsi="Arial" w:cs="Arial"/>
          <w:color w:val="000000"/>
          <w:sz w:val="22"/>
          <w:szCs w:val="22"/>
          <w:u w:val="single"/>
        </w:rPr>
      </w:pPr>
      <w:r w:rsidRPr="002A4DBF">
        <w:rPr>
          <w:rFonts w:ascii="Arial" w:hAnsi="Arial" w:cs="Arial"/>
          <w:color w:val="000000"/>
          <w:sz w:val="22"/>
          <w:szCs w:val="22"/>
          <w:u w:val="single"/>
        </w:rPr>
        <w:t>For use with AIA A101-2017, Standard Form of Agreement Between</w:t>
      </w:r>
    </w:p>
    <w:p w14:paraId="0FAB924D" w14:textId="77777777" w:rsidR="001A5D35" w:rsidRPr="002A4DBF" w:rsidRDefault="001A5D35" w:rsidP="001A5D35">
      <w:pPr>
        <w:jc w:val="center"/>
        <w:rPr>
          <w:rFonts w:ascii="Arial" w:hAnsi="Arial" w:cs="Arial"/>
          <w:b/>
          <w:color w:val="000000"/>
          <w:sz w:val="22"/>
          <w:szCs w:val="22"/>
          <w:u w:val="single"/>
        </w:rPr>
      </w:pPr>
      <w:r w:rsidRPr="002A4DBF">
        <w:rPr>
          <w:rFonts w:ascii="Arial" w:hAnsi="Arial" w:cs="Arial"/>
          <w:b/>
          <w:color w:val="000000"/>
          <w:sz w:val="22"/>
          <w:szCs w:val="22"/>
          <w:u w:val="single"/>
        </w:rPr>
        <w:t>Owner and Contractor, 2017 Edition</w:t>
      </w:r>
    </w:p>
    <w:p w14:paraId="44185443" w14:textId="77777777" w:rsidR="001A5D35" w:rsidRPr="002A4DBF" w:rsidRDefault="001A5D35" w:rsidP="001A5D35">
      <w:pPr>
        <w:rPr>
          <w:rFonts w:ascii="Arial" w:hAnsi="Arial" w:cs="Arial"/>
          <w:color w:val="000000"/>
          <w:sz w:val="22"/>
          <w:szCs w:val="22"/>
        </w:rPr>
      </w:pPr>
    </w:p>
    <w:p w14:paraId="74656255" w14:textId="77777777" w:rsidR="001A5D35" w:rsidRPr="002A4DBF" w:rsidRDefault="001A5D35" w:rsidP="001A5D35">
      <w:pPr>
        <w:ind w:left="0" w:firstLine="0"/>
        <w:jc w:val="left"/>
        <w:rPr>
          <w:rFonts w:ascii="Arial" w:hAnsi="Arial" w:cs="Arial"/>
          <w:b/>
          <w:sz w:val="22"/>
          <w:szCs w:val="22"/>
        </w:rPr>
      </w:pPr>
      <w:r w:rsidRPr="002A4DBF">
        <w:rPr>
          <w:rFonts w:ascii="Arial" w:hAnsi="Arial" w:cs="Arial"/>
          <w:color w:val="000000"/>
          <w:sz w:val="22"/>
          <w:szCs w:val="22"/>
        </w:rPr>
        <w:t xml:space="preserve">This Rider is attached to and made a part of the </w:t>
      </w:r>
      <w:r w:rsidRPr="002A4DBF">
        <w:rPr>
          <w:rFonts w:ascii="Arial" w:hAnsi="Arial" w:cs="Arial"/>
          <w:color w:val="000000"/>
          <w:sz w:val="22"/>
          <w:szCs w:val="22"/>
          <w:u w:val="single"/>
        </w:rPr>
        <w:t>Standard Form of Agreement Between Owner and Contractor</w:t>
      </w:r>
      <w:r w:rsidRPr="002A4DBF">
        <w:rPr>
          <w:rFonts w:ascii="Arial" w:hAnsi="Arial" w:cs="Arial"/>
          <w:color w:val="000000"/>
          <w:sz w:val="22"/>
          <w:szCs w:val="22"/>
        </w:rPr>
        <w:t xml:space="preserve"> (the “Contract”) for the construction or rehabilitation of </w:t>
      </w:r>
      <w:r w:rsidRPr="002A4DBF">
        <w:rPr>
          <w:rFonts w:ascii="Arial" w:hAnsi="Arial" w:cs="Arial"/>
          <w:color w:val="000000"/>
          <w:sz w:val="22"/>
          <w:szCs w:val="22"/>
        </w:rPr>
        <w:fldChar w:fldCharType="begin">
          <w:ffData>
            <w:name w:val="Text1"/>
            <w:enabled/>
            <w:calcOnExit w:val="0"/>
            <w:textInput/>
          </w:ffData>
        </w:fldChar>
      </w:r>
      <w:bookmarkStart w:id="0" w:name="Text1"/>
      <w:r w:rsidRPr="002A4DBF">
        <w:rPr>
          <w:rFonts w:ascii="Arial" w:hAnsi="Arial" w:cs="Arial"/>
          <w:color w:val="000000"/>
          <w:sz w:val="22"/>
          <w:szCs w:val="22"/>
        </w:rPr>
        <w:instrText xml:space="preserve"> FORMTEXT </w:instrText>
      </w:r>
      <w:r w:rsidRPr="002A4DBF">
        <w:rPr>
          <w:rFonts w:ascii="Arial" w:hAnsi="Arial" w:cs="Arial"/>
          <w:color w:val="000000"/>
          <w:sz w:val="22"/>
          <w:szCs w:val="22"/>
        </w:rPr>
      </w:r>
      <w:r w:rsidRPr="002A4DBF">
        <w:rPr>
          <w:rFonts w:ascii="Arial" w:hAnsi="Arial" w:cs="Arial"/>
          <w:color w:val="000000"/>
          <w:sz w:val="22"/>
          <w:szCs w:val="22"/>
        </w:rPr>
        <w:fldChar w:fldCharType="separate"/>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color w:val="000000"/>
          <w:sz w:val="22"/>
          <w:szCs w:val="22"/>
        </w:rPr>
        <w:fldChar w:fldCharType="end"/>
      </w:r>
      <w:bookmarkEnd w:id="0"/>
      <w:r w:rsidRPr="002A4DBF">
        <w:rPr>
          <w:rFonts w:ascii="Arial" w:hAnsi="Arial" w:cs="Arial"/>
          <w:color w:val="000000"/>
          <w:sz w:val="22"/>
          <w:szCs w:val="22"/>
        </w:rPr>
        <w:t xml:space="preserve"> City of</w:t>
      </w:r>
      <w:r w:rsidRPr="002A4DBF">
        <w:rPr>
          <w:rFonts w:ascii="Arial" w:hAnsi="Arial" w:cs="Arial"/>
          <w:color w:val="000000"/>
          <w:sz w:val="22"/>
          <w:szCs w:val="22"/>
        </w:rPr>
        <w:fldChar w:fldCharType="begin">
          <w:ffData>
            <w:name w:val="Text2"/>
            <w:enabled/>
            <w:calcOnExit w:val="0"/>
            <w:textInput/>
          </w:ffData>
        </w:fldChar>
      </w:r>
      <w:bookmarkStart w:id="1" w:name="Text2"/>
      <w:r w:rsidRPr="002A4DBF">
        <w:rPr>
          <w:rFonts w:ascii="Arial" w:hAnsi="Arial" w:cs="Arial"/>
          <w:color w:val="000000"/>
          <w:sz w:val="22"/>
          <w:szCs w:val="22"/>
        </w:rPr>
        <w:instrText xml:space="preserve"> FORMTEXT </w:instrText>
      </w:r>
      <w:r w:rsidRPr="002A4DBF">
        <w:rPr>
          <w:rFonts w:ascii="Arial" w:hAnsi="Arial" w:cs="Arial"/>
          <w:color w:val="000000"/>
          <w:sz w:val="22"/>
          <w:szCs w:val="22"/>
        </w:rPr>
      </w:r>
      <w:r w:rsidRPr="002A4DBF">
        <w:rPr>
          <w:rFonts w:ascii="Arial" w:hAnsi="Arial" w:cs="Arial"/>
          <w:color w:val="000000"/>
          <w:sz w:val="22"/>
          <w:szCs w:val="22"/>
        </w:rPr>
        <w:fldChar w:fldCharType="separate"/>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noProof/>
          <w:color w:val="000000"/>
          <w:sz w:val="22"/>
          <w:szCs w:val="22"/>
        </w:rPr>
        <w:t> </w:t>
      </w:r>
      <w:r w:rsidRPr="002A4DBF">
        <w:rPr>
          <w:rFonts w:ascii="Arial" w:hAnsi="Arial" w:cs="Arial"/>
          <w:color w:val="000000"/>
          <w:sz w:val="22"/>
          <w:szCs w:val="22"/>
        </w:rPr>
        <w:fldChar w:fldCharType="end"/>
      </w:r>
      <w:bookmarkEnd w:id="1"/>
      <w:r w:rsidRPr="002A4DBF">
        <w:rPr>
          <w:rFonts w:ascii="Arial" w:hAnsi="Arial" w:cs="Arial"/>
          <w:color w:val="000000"/>
          <w:sz w:val="22"/>
          <w:szCs w:val="22"/>
        </w:rPr>
        <w:t>, New York (the “Project”). The parties hereto agree that the following covenants, terms, and conditions shall be part of and shall modify or supplement the Contract and that in the event of any inconsistency or conflict between the covenants, terms, and conditions of the Contract and this Rider, the covenants, terms, and conditions of this Rider shall control and prevail.</w:t>
      </w:r>
    </w:p>
    <w:p w14:paraId="707A4878" w14:textId="77777777" w:rsidR="001A5D35" w:rsidRPr="002A4DBF" w:rsidRDefault="001A5D35" w:rsidP="001A5D35">
      <w:pPr>
        <w:tabs>
          <w:tab w:val="left" w:pos="2160"/>
        </w:tabs>
        <w:jc w:val="left"/>
        <w:rPr>
          <w:rFonts w:ascii="Arial" w:hAnsi="Arial" w:cs="Arial"/>
          <w:b/>
          <w:sz w:val="22"/>
          <w:szCs w:val="22"/>
        </w:rPr>
      </w:pPr>
    </w:p>
    <w:p w14:paraId="1E3B0B86" w14:textId="77777777" w:rsidR="001A5D35" w:rsidRPr="002A4DBF" w:rsidRDefault="001A5D35" w:rsidP="001A5D35">
      <w:pPr>
        <w:pStyle w:val="BodyTextIndent"/>
        <w:tabs>
          <w:tab w:val="clear" w:pos="2520"/>
          <w:tab w:val="clear" w:pos="2700"/>
          <w:tab w:val="left" w:pos="540"/>
          <w:tab w:val="left" w:pos="1440"/>
        </w:tabs>
        <w:ind w:left="0" w:firstLine="0"/>
        <w:jc w:val="left"/>
        <w:rPr>
          <w:rFonts w:ascii="Arial" w:hAnsi="Arial" w:cs="Arial"/>
          <w:b/>
          <w:sz w:val="22"/>
          <w:szCs w:val="22"/>
        </w:rPr>
      </w:pPr>
      <w:r w:rsidRPr="002A4DBF">
        <w:rPr>
          <w:rFonts w:ascii="Arial" w:hAnsi="Arial" w:cs="Arial"/>
          <w:b/>
          <w:sz w:val="22"/>
          <w:szCs w:val="22"/>
        </w:rPr>
        <w:t>Article 3</w:t>
      </w:r>
      <w:r w:rsidRPr="002A4DBF">
        <w:rPr>
          <w:rFonts w:ascii="Arial" w:hAnsi="Arial" w:cs="Arial"/>
          <w:b/>
          <w:sz w:val="22"/>
          <w:szCs w:val="22"/>
        </w:rPr>
        <w:tab/>
        <w:t xml:space="preserve">DATE OF COMMENCEMENT AND SUBSTANTIAL COMPLETION </w:t>
      </w:r>
    </w:p>
    <w:p w14:paraId="5A35C4C2" w14:textId="77777777" w:rsidR="001A5D35" w:rsidRPr="002A4DBF" w:rsidRDefault="001A5D35" w:rsidP="001A5D35">
      <w:pPr>
        <w:pStyle w:val="BodyTextIndent"/>
        <w:tabs>
          <w:tab w:val="clear" w:pos="2520"/>
          <w:tab w:val="clear" w:pos="2700"/>
          <w:tab w:val="left" w:pos="1440"/>
        </w:tabs>
        <w:ind w:left="0" w:firstLine="0"/>
        <w:jc w:val="left"/>
        <w:rPr>
          <w:rFonts w:ascii="Arial" w:hAnsi="Arial" w:cs="Arial"/>
          <w:b/>
          <w:sz w:val="22"/>
          <w:szCs w:val="22"/>
        </w:rPr>
      </w:pPr>
      <w:r w:rsidRPr="002A4DBF">
        <w:rPr>
          <w:rFonts w:ascii="Arial" w:hAnsi="Arial" w:cs="Arial"/>
          <w:sz w:val="22"/>
          <w:szCs w:val="22"/>
        </w:rPr>
        <w:tab/>
        <w:t xml:space="preserve">Modify </w:t>
      </w:r>
      <w:r w:rsidRPr="002A4DBF">
        <w:rPr>
          <w:rFonts w:ascii="Arial" w:hAnsi="Arial" w:cs="Arial"/>
          <w:b/>
          <w:sz w:val="22"/>
          <w:szCs w:val="22"/>
        </w:rPr>
        <w:t xml:space="preserve">Article 3 </w:t>
      </w:r>
      <w:r w:rsidRPr="002A4DBF">
        <w:rPr>
          <w:rFonts w:ascii="Arial" w:hAnsi="Arial" w:cs="Arial"/>
          <w:sz w:val="22"/>
          <w:szCs w:val="22"/>
        </w:rPr>
        <w:t>by amending the Sections as follows:</w:t>
      </w:r>
    </w:p>
    <w:p w14:paraId="5BCA1F57" w14:textId="77777777" w:rsidR="001A5D35" w:rsidRPr="002A4DBF" w:rsidRDefault="001A5D35" w:rsidP="001A5D35">
      <w:pPr>
        <w:pStyle w:val="BodyTextIndent"/>
        <w:tabs>
          <w:tab w:val="clear" w:pos="2520"/>
          <w:tab w:val="clear" w:pos="2700"/>
          <w:tab w:val="left" w:pos="540"/>
        </w:tabs>
        <w:ind w:left="0" w:firstLine="0"/>
        <w:jc w:val="left"/>
        <w:rPr>
          <w:rFonts w:ascii="Arial" w:hAnsi="Arial" w:cs="Arial"/>
          <w:b/>
          <w:sz w:val="22"/>
          <w:szCs w:val="22"/>
        </w:rPr>
      </w:pPr>
      <w:r w:rsidRPr="002A4DBF">
        <w:rPr>
          <w:rFonts w:ascii="Arial" w:hAnsi="Arial" w:cs="Arial"/>
          <w:b/>
          <w:sz w:val="22"/>
          <w:szCs w:val="22"/>
        </w:rPr>
        <w:tab/>
      </w:r>
    </w:p>
    <w:p w14:paraId="742136C7"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§3.1</w:t>
      </w:r>
      <w:r w:rsidRPr="002A4DBF">
        <w:rPr>
          <w:rFonts w:ascii="Arial" w:hAnsi="Arial" w:cs="Arial"/>
          <w:sz w:val="22"/>
          <w:szCs w:val="22"/>
        </w:rPr>
        <w:tab/>
        <w:t>Modify this Section to check the box for: “A date set forth in a Notice to Proceed issued by the Owner."</w:t>
      </w:r>
    </w:p>
    <w:p w14:paraId="393F58E5" w14:textId="77777777" w:rsidR="001A5D35" w:rsidRPr="002A4DBF" w:rsidRDefault="001A5D35" w:rsidP="001A5D35">
      <w:pPr>
        <w:tabs>
          <w:tab w:val="left" w:pos="2160"/>
        </w:tabs>
        <w:ind w:left="0" w:firstLine="0"/>
        <w:jc w:val="left"/>
        <w:rPr>
          <w:rFonts w:ascii="Arial" w:hAnsi="Arial" w:cs="Arial"/>
          <w:i/>
          <w:sz w:val="22"/>
          <w:szCs w:val="22"/>
        </w:rPr>
      </w:pPr>
    </w:p>
    <w:p w14:paraId="4E42128C"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§3.3.1</w:t>
      </w:r>
      <w:r w:rsidRPr="002A4DBF">
        <w:rPr>
          <w:rFonts w:ascii="Arial" w:hAnsi="Arial" w:cs="Arial"/>
          <w:sz w:val="22"/>
          <w:szCs w:val="22"/>
        </w:rPr>
        <w:tab/>
        <w:t>Modify this Section to check the box for: “Not later than “</w:t>
      </w:r>
      <w:r w:rsidRPr="002A4DBF">
        <w:rPr>
          <w:rFonts w:ascii="Arial" w:hAnsi="Arial" w:cs="Arial"/>
          <w:sz w:val="22"/>
          <w:szCs w:val="22"/>
        </w:rPr>
        <w:fldChar w:fldCharType="begin">
          <w:ffData>
            <w:name w:val="Text3"/>
            <w:enabled/>
            <w:calcOnExit w:val="0"/>
            <w:textInput/>
          </w:ffData>
        </w:fldChar>
      </w:r>
      <w:r w:rsidRPr="002A4DBF">
        <w:rPr>
          <w:rFonts w:ascii="Arial" w:hAnsi="Arial" w:cs="Arial"/>
          <w:sz w:val="22"/>
          <w:szCs w:val="22"/>
        </w:rPr>
        <w:instrText xml:space="preserve"> FORMTEXT </w:instrText>
      </w:r>
      <w:r w:rsidRPr="002A4DBF">
        <w:rPr>
          <w:rFonts w:ascii="Arial" w:hAnsi="Arial" w:cs="Arial"/>
          <w:sz w:val="22"/>
          <w:szCs w:val="22"/>
        </w:rPr>
      </w:r>
      <w:r w:rsidRPr="002A4DBF">
        <w:rPr>
          <w:rFonts w:ascii="Arial" w:hAnsi="Arial" w:cs="Arial"/>
          <w:sz w:val="22"/>
          <w:szCs w:val="22"/>
        </w:rPr>
        <w:fldChar w:fldCharType="separate"/>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sz w:val="22"/>
          <w:szCs w:val="22"/>
        </w:rPr>
        <w:fldChar w:fldCharType="end"/>
      </w:r>
      <w:r w:rsidRPr="002A4DBF">
        <w:rPr>
          <w:rFonts w:ascii="Arial" w:hAnsi="Arial" w:cs="Arial"/>
          <w:sz w:val="22"/>
          <w:szCs w:val="22"/>
        </w:rPr>
        <w:t>”  (“</w:t>
      </w:r>
      <w:r w:rsidRPr="002A4DBF">
        <w:rPr>
          <w:rFonts w:ascii="Arial" w:hAnsi="Arial" w:cs="Arial"/>
          <w:sz w:val="22"/>
          <w:szCs w:val="22"/>
        </w:rPr>
        <w:fldChar w:fldCharType="begin">
          <w:ffData>
            <w:name w:val="Text3"/>
            <w:enabled/>
            <w:calcOnExit w:val="0"/>
            <w:textInput/>
          </w:ffData>
        </w:fldChar>
      </w:r>
      <w:r w:rsidRPr="002A4DBF">
        <w:rPr>
          <w:rFonts w:ascii="Arial" w:hAnsi="Arial" w:cs="Arial"/>
          <w:sz w:val="22"/>
          <w:szCs w:val="22"/>
        </w:rPr>
        <w:instrText xml:space="preserve"> FORMTEXT </w:instrText>
      </w:r>
      <w:r w:rsidRPr="002A4DBF">
        <w:rPr>
          <w:rFonts w:ascii="Arial" w:hAnsi="Arial" w:cs="Arial"/>
          <w:sz w:val="22"/>
          <w:szCs w:val="22"/>
        </w:rPr>
      </w:r>
      <w:r w:rsidRPr="002A4DBF">
        <w:rPr>
          <w:rFonts w:ascii="Arial" w:hAnsi="Arial" w:cs="Arial"/>
          <w:sz w:val="22"/>
          <w:szCs w:val="22"/>
        </w:rPr>
        <w:fldChar w:fldCharType="separate"/>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sz w:val="22"/>
          <w:szCs w:val="22"/>
        </w:rPr>
        <w:fldChar w:fldCharType="end"/>
      </w:r>
      <w:r w:rsidRPr="002A4DBF">
        <w:rPr>
          <w:rFonts w:ascii="Arial" w:hAnsi="Arial" w:cs="Arial"/>
          <w:sz w:val="22"/>
          <w:szCs w:val="22"/>
        </w:rPr>
        <w:t>”) calendar days from the date of commencement of the Work.”</w:t>
      </w:r>
    </w:p>
    <w:p w14:paraId="57CE5807" w14:textId="77777777" w:rsidR="001A5D35" w:rsidRPr="002A4DBF" w:rsidRDefault="001A5D35" w:rsidP="001A5D35">
      <w:pPr>
        <w:pStyle w:val="BodyTextIndent"/>
        <w:tabs>
          <w:tab w:val="clear" w:pos="2520"/>
          <w:tab w:val="clear" w:pos="2700"/>
          <w:tab w:val="left" w:pos="1440"/>
        </w:tabs>
        <w:ind w:left="900" w:hanging="900"/>
        <w:jc w:val="left"/>
        <w:rPr>
          <w:rFonts w:ascii="Arial" w:hAnsi="Arial" w:cs="Arial"/>
          <w:b/>
          <w:sz w:val="22"/>
          <w:szCs w:val="22"/>
        </w:rPr>
      </w:pPr>
    </w:p>
    <w:p w14:paraId="2213F636" w14:textId="77777777" w:rsidR="001A5D35" w:rsidRPr="002A4DBF" w:rsidRDefault="001A5D35" w:rsidP="001A5D35">
      <w:pPr>
        <w:pStyle w:val="BodyTextIndent"/>
        <w:tabs>
          <w:tab w:val="clear" w:pos="2520"/>
          <w:tab w:val="clear" w:pos="2700"/>
          <w:tab w:val="left" w:pos="1440"/>
        </w:tabs>
        <w:ind w:left="900" w:hanging="900"/>
        <w:jc w:val="left"/>
        <w:rPr>
          <w:rFonts w:ascii="Arial" w:hAnsi="Arial" w:cs="Arial"/>
          <w:b/>
          <w:sz w:val="22"/>
          <w:szCs w:val="22"/>
        </w:rPr>
      </w:pPr>
      <w:bookmarkStart w:id="2" w:name="_Hlk526842593"/>
      <w:r w:rsidRPr="002A4DBF">
        <w:rPr>
          <w:rFonts w:ascii="Arial" w:hAnsi="Arial" w:cs="Arial"/>
          <w:b/>
          <w:sz w:val="22"/>
          <w:szCs w:val="22"/>
        </w:rPr>
        <w:t>Article 4</w:t>
      </w:r>
      <w:r w:rsidRPr="002A4DBF">
        <w:rPr>
          <w:rFonts w:ascii="Arial" w:hAnsi="Arial" w:cs="Arial"/>
          <w:b/>
          <w:sz w:val="22"/>
          <w:szCs w:val="22"/>
        </w:rPr>
        <w:tab/>
      </w:r>
      <w:r w:rsidRPr="002A4DBF">
        <w:rPr>
          <w:rFonts w:ascii="Arial" w:hAnsi="Arial" w:cs="Arial"/>
          <w:b/>
          <w:sz w:val="22"/>
          <w:szCs w:val="22"/>
        </w:rPr>
        <w:tab/>
        <w:t>CONTRACT SUM</w:t>
      </w:r>
    </w:p>
    <w:bookmarkEnd w:id="2"/>
    <w:p w14:paraId="72D93E25" w14:textId="77777777" w:rsidR="001A5D35" w:rsidRPr="003377A7" w:rsidRDefault="001A5D35" w:rsidP="001A5D35">
      <w:pPr>
        <w:pStyle w:val="BodyTextIndent"/>
        <w:tabs>
          <w:tab w:val="clear" w:pos="2520"/>
          <w:tab w:val="clear" w:pos="2700"/>
          <w:tab w:val="left" w:pos="1440"/>
        </w:tabs>
        <w:ind w:left="900" w:hanging="900"/>
        <w:rPr>
          <w:szCs w:val="24"/>
        </w:rPr>
      </w:pPr>
    </w:p>
    <w:p w14:paraId="13320B0E"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§4.5</w:t>
      </w:r>
      <w:r w:rsidRPr="002A4DBF">
        <w:rPr>
          <w:rFonts w:ascii="Arial" w:hAnsi="Arial" w:cs="Arial"/>
          <w:sz w:val="22"/>
          <w:szCs w:val="22"/>
        </w:rPr>
        <w:tab/>
        <w:t>Modify this Section to add at the end of the parenthesis the following paragraph “The liquidated damages provision contained in the Supplementary General Conditions applies only to the Contractor's failure to timely achieve substantial completion and does not limit the Owner's remedies for breach of other provisions of this Agreement. The parties agree that, in the event the Contractor fails to timely achieve Substantial Completion, the Contractor or the Contractor’s surety shall pay to the Owner the sum of $</w:t>
      </w:r>
      <w:r w:rsidRPr="002A4DBF">
        <w:rPr>
          <w:rFonts w:ascii="Arial" w:hAnsi="Arial" w:cs="Arial"/>
          <w:sz w:val="22"/>
          <w:szCs w:val="22"/>
        </w:rPr>
        <w:fldChar w:fldCharType="begin">
          <w:ffData>
            <w:name w:val="Text3"/>
            <w:enabled/>
            <w:calcOnExit w:val="0"/>
            <w:textInput/>
          </w:ffData>
        </w:fldChar>
      </w:r>
      <w:bookmarkStart w:id="3" w:name="Text3"/>
      <w:r w:rsidRPr="002A4DBF">
        <w:rPr>
          <w:rFonts w:ascii="Arial" w:hAnsi="Arial" w:cs="Arial"/>
          <w:sz w:val="22"/>
          <w:szCs w:val="22"/>
        </w:rPr>
        <w:instrText xml:space="preserve"> FORMTEXT </w:instrText>
      </w:r>
      <w:r w:rsidRPr="002A4DBF">
        <w:rPr>
          <w:rFonts w:ascii="Arial" w:hAnsi="Arial" w:cs="Arial"/>
          <w:sz w:val="22"/>
          <w:szCs w:val="22"/>
        </w:rPr>
      </w:r>
      <w:r w:rsidRPr="002A4DBF">
        <w:rPr>
          <w:rFonts w:ascii="Arial" w:hAnsi="Arial" w:cs="Arial"/>
          <w:sz w:val="22"/>
          <w:szCs w:val="22"/>
        </w:rPr>
        <w:fldChar w:fldCharType="separate"/>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noProof/>
          <w:sz w:val="22"/>
          <w:szCs w:val="22"/>
        </w:rPr>
        <w:t> </w:t>
      </w:r>
      <w:r w:rsidRPr="002A4DBF">
        <w:rPr>
          <w:rFonts w:ascii="Arial" w:hAnsi="Arial" w:cs="Arial"/>
          <w:sz w:val="22"/>
          <w:szCs w:val="22"/>
        </w:rPr>
        <w:fldChar w:fldCharType="end"/>
      </w:r>
      <w:bookmarkEnd w:id="3"/>
      <w:r w:rsidRPr="002A4DBF">
        <w:rPr>
          <w:rFonts w:ascii="Arial" w:hAnsi="Arial" w:cs="Arial"/>
          <w:sz w:val="22"/>
          <w:szCs w:val="22"/>
        </w:rPr>
        <w:t xml:space="preserve"> for each calendar day of delay until the work is substantially complete as liquidated damages, and not as a penalty, in order to indemnify the Owner against loss resulting from the breach. It is agreed that the damages that may result from a breach of this agreement are uncertain and difficult to ascertain, and that the agreed amount is a reasonable estimate of probable damage. The liquidated damages provision applies only to the Contractor’s failure to timely achieve Substantial Completion and does not limit the Owner’s remedies for breach of other provisions of this Agreement.”</w:t>
      </w:r>
    </w:p>
    <w:p w14:paraId="01DEC413" w14:textId="77777777" w:rsidR="001A5D35" w:rsidRPr="002A4DBF" w:rsidRDefault="001A5D35" w:rsidP="001A5D35">
      <w:pPr>
        <w:tabs>
          <w:tab w:val="left" w:pos="2340"/>
        </w:tabs>
        <w:ind w:left="0" w:firstLine="0"/>
        <w:jc w:val="left"/>
        <w:rPr>
          <w:rFonts w:ascii="Arial" w:hAnsi="Arial" w:cs="Arial"/>
          <w:i/>
          <w:sz w:val="22"/>
          <w:szCs w:val="22"/>
        </w:rPr>
      </w:pPr>
    </w:p>
    <w:p w14:paraId="5A14B1EA" w14:textId="77777777" w:rsidR="001A5D35" w:rsidRPr="002A4DBF" w:rsidRDefault="001A5D35" w:rsidP="001A5D35">
      <w:pPr>
        <w:pStyle w:val="BodyTextIndent"/>
        <w:tabs>
          <w:tab w:val="clear" w:pos="2520"/>
          <w:tab w:val="clear" w:pos="2700"/>
          <w:tab w:val="left" w:pos="540"/>
          <w:tab w:val="left" w:pos="1440"/>
        </w:tabs>
        <w:ind w:left="0" w:firstLine="0"/>
        <w:jc w:val="left"/>
        <w:rPr>
          <w:rFonts w:ascii="Arial" w:hAnsi="Arial" w:cs="Arial"/>
          <w:b/>
          <w:sz w:val="22"/>
          <w:szCs w:val="22"/>
        </w:rPr>
      </w:pPr>
      <w:r w:rsidRPr="002A4DBF">
        <w:rPr>
          <w:rFonts w:ascii="Arial" w:hAnsi="Arial" w:cs="Arial"/>
          <w:b/>
          <w:sz w:val="22"/>
          <w:szCs w:val="22"/>
        </w:rPr>
        <w:t>Article 5</w:t>
      </w:r>
      <w:r w:rsidRPr="002A4DBF">
        <w:rPr>
          <w:rFonts w:ascii="Arial" w:hAnsi="Arial" w:cs="Arial"/>
          <w:b/>
          <w:sz w:val="22"/>
          <w:szCs w:val="22"/>
        </w:rPr>
        <w:tab/>
        <w:t>PAYMENTS</w:t>
      </w:r>
    </w:p>
    <w:p w14:paraId="66FA53DF" w14:textId="77777777" w:rsidR="001A5D35" w:rsidRPr="002A4DBF" w:rsidRDefault="001A5D35" w:rsidP="001A5D35">
      <w:pPr>
        <w:tabs>
          <w:tab w:val="left" w:pos="1440"/>
        </w:tabs>
        <w:ind w:left="0" w:firstLine="0"/>
        <w:jc w:val="left"/>
        <w:rPr>
          <w:rFonts w:ascii="Arial" w:hAnsi="Arial" w:cs="Arial"/>
          <w:sz w:val="22"/>
          <w:szCs w:val="22"/>
        </w:rPr>
      </w:pPr>
      <w:r w:rsidRPr="002A4DBF">
        <w:rPr>
          <w:rFonts w:ascii="Arial" w:hAnsi="Arial" w:cs="Arial"/>
          <w:sz w:val="22"/>
          <w:szCs w:val="22"/>
        </w:rPr>
        <w:tab/>
        <w:t xml:space="preserve">Modify </w:t>
      </w:r>
      <w:r w:rsidRPr="002A4DBF">
        <w:rPr>
          <w:rFonts w:ascii="Arial" w:hAnsi="Arial" w:cs="Arial"/>
          <w:b/>
          <w:sz w:val="22"/>
          <w:szCs w:val="22"/>
        </w:rPr>
        <w:t xml:space="preserve">Article 5 </w:t>
      </w:r>
      <w:r w:rsidRPr="002A4DBF">
        <w:rPr>
          <w:rFonts w:ascii="Arial" w:hAnsi="Arial" w:cs="Arial"/>
          <w:sz w:val="22"/>
          <w:szCs w:val="22"/>
        </w:rPr>
        <w:t>by amending the Sections as follows:</w:t>
      </w:r>
    </w:p>
    <w:p w14:paraId="2C707824" w14:textId="77777777" w:rsidR="001A5D35" w:rsidRDefault="001A5D35" w:rsidP="001A5D35">
      <w:pPr>
        <w:pStyle w:val="BodyTextIndent"/>
        <w:tabs>
          <w:tab w:val="clear" w:pos="2520"/>
          <w:tab w:val="clear" w:pos="2700"/>
          <w:tab w:val="left" w:pos="1080"/>
        </w:tabs>
        <w:ind w:left="1080" w:hanging="540"/>
        <w:rPr>
          <w:szCs w:val="24"/>
        </w:rPr>
      </w:pPr>
      <w:r w:rsidRPr="003377A7">
        <w:rPr>
          <w:szCs w:val="24"/>
        </w:rPr>
        <w:tab/>
      </w:r>
    </w:p>
    <w:p w14:paraId="71BDC6A8"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§5.1.3</w:t>
      </w:r>
      <w:r w:rsidRPr="002A4DBF">
        <w:rPr>
          <w:rFonts w:ascii="Arial" w:hAnsi="Arial" w:cs="Arial"/>
          <w:sz w:val="22"/>
          <w:szCs w:val="22"/>
        </w:rPr>
        <w:tab/>
        <w:t>Modify the entire Section to read: “The Owner (</w:t>
      </w:r>
      <w:r w:rsidRPr="002A4DBF">
        <w:rPr>
          <w:rFonts w:ascii="Arial" w:hAnsi="Arial" w:cs="Arial"/>
          <w:sz w:val="22"/>
          <w:szCs w:val="22"/>
        </w:rPr>
        <w:fldChar w:fldCharType="begin">
          <w:ffData>
            <w:name w:val="Text4"/>
            <w:enabled/>
            <w:calcOnExit w:val="0"/>
            <w:textInput/>
          </w:ffData>
        </w:fldChar>
      </w:r>
      <w:bookmarkStart w:id="4" w:name="Text4"/>
      <w:r w:rsidRPr="002A4DBF">
        <w:rPr>
          <w:rFonts w:ascii="Arial" w:hAnsi="Arial" w:cs="Arial"/>
          <w:sz w:val="22"/>
          <w:szCs w:val="22"/>
        </w:rPr>
        <w:instrText xml:space="preserve"> FORMTEXT </w:instrText>
      </w:r>
      <w:r w:rsidRPr="002A4DBF">
        <w:rPr>
          <w:rFonts w:ascii="Arial" w:hAnsi="Arial" w:cs="Arial"/>
          <w:sz w:val="22"/>
          <w:szCs w:val="22"/>
        </w:rPr>
      </w:r>
      <w:r w:rsidRPr="002A4DBF">
        <w:rPr>
          <w:rFonts w:ascii="Arial" w:hAnsi="Arial" w:cs="Arial"/>
          <w:sz w:val="22"/>
          <w:szCs w:val="22"/>
        </w:rPr>
        <w:fldChar w:fldCharType="separate"/>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fldChar w:fldCharType="end"/>
      </w:r>
      <w:bookmarkEnd w:id="4"/>
      <w:r w:rsidRPr="002A4DBF">
        <w:rPr>
          <w:rFonts w:ascii="Arial" w:hAnsi="Arial" w:cs="Arial"/>
          <w:sz w:val="22"/>
          <w:szCs w:val="22"/>
        </w:rPr>
        <w:t>) shall make payment to the Contractor only after the Application for Payment has been forwarded to New York State for payment approval.  After the New York State payment approval process has been completed, the payment shall be forwarded to the Owner (</w:t>
      </w:r>
      <w:r w:rsidRPr="002A4DBF">
        <w:rPr>
          <w:rFonts w:ascii="Arial" w:hAnsi="Arial" w:cs="Arial"/>
          <w:sz w:val="22"/>
          <w:szCs w:val="22"/>
        </w:rPr>
        <w:fldChar w:fldCharType="begin">
          <w:ffData>
            <w:name w:val="Text5"/>
            <w:enabled/>
            <w:calcOnExit w:val="0"/>
            <w:textInput/>
          </w:ffData>
        </w:fldChar>
      </w:r>
      <w:bookmarkStart w:id="5" w:name="Text5"/>
      <w:r w:rsidRPr="002A4DBF">
        <w:rPr>
          <w:rFonts w:ascii="Arial" w:hAnsi="Arial" w:cs="Arial"/>
          <w:sz w:val="22"/>
          <w:szCs w:val="22"/>
        </w:rPr>
        <w:instrText xml:space="preserve"> FORMTEXT </w:instrText>
      </w:r>
      <w:r w:rsidRPr="002A4DBF">
        <w:rPr>
          <w:rFonts w:ascii="Arial" w:hAnsi="Arial" w:cs="Arial"/>
          <w:sz w:val="22"/>
          <w:szCs w:val="22"/>
        </w:rPr>
      </w:r>
      <w:r w:rsidRPr="002A4DBF">
        <w:rPr>
          <w:rFonts w:ascii="Arial" w:hAnsi="Arial" w:cs="Arial"/>
          <w:sz w:val="22"/>
          <w:szCs w:val="22"/>
        </w:rPr>
        <w:fldChar w:fldCharType="separate"/>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fldChar w:fldCharType="end"/>
      </w:r>
      <w:bookmarkEnd w:id="5"/>
      <w:r w:rsidRPr="002A4DBF">
        <w:rPr>
          <w:rFonts w:ascii="Arial" w:hAnsi="Arial" w:cs="Arial"/>
          <w:sz w:val="22"/>
          <w:szCs w:val="22"/>
        </w:rPr>
        <w:t>) for disbursement.  The Owner (</w:t>
      </w:r>
      <w:r w:rsidRPr="002A4DBF">
        <w:rPr>
          <w:rFonts w:ascii="Arial" w:hAnsi="Arial" w:cs="Arial"/>
          <w:sz w:val="22"/>
          <w:szCs w:val="22"/>
        </w:rPr>
        <w:fldChar w:fldCharType="begin">
          <w:ffData>
            <w:name w:val="Text6"/>
            <w:enabled/>
            <w:calcOnExit w:val="0"/>
            <w:textInput/>
          </w:ffData>
        </w:fldChar>
      </w:r>
      <w:bookmarkStart w:id="6" w:name="Text6"/>
      <w:r w:rsidRPr="002A4DBF">
        <w:rPr>
          <w:rFonts w:ascii="Arial" w:hAnsi="Arial" w:cs="Arial"/>
          <w:sz w:val="22"/>
          <w:szCs w:val="22"/>
        </w:rPr>
        <w:instrText xml:space="preserve"> FORMTEXT </w:instrText>
      </w:r>
      <w:r w:rsidRPr="002A4DBF">
        <w:rPr>
          <w:rFonts w:ascii="Arial" w:hAnsi="Arial" w:cs="Arial"/>
          <w:sz w:val="22"/>
          <w:szCs w:val="22"/>
        </w:rPr>
      </w:r>
      <w:r w:rsidRPr="002A4DBF">
        <w:rPr>
          <w:rFonts w:ascii="Arial" w:hAnsi="Arial" w:cs="Arial"/>
          <w:sz w:val="22"/>
          <w:szCs w:val="22"/>
        </w:rPr>
        <w:fldChar w:fldCharType="separate"/>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t> </w:t>
      </w:r>
      <w:r w:rsidRPr="002A4DBF">
        <w:rPr>
          <w:rFonts w:ascii="Arial" w:hAnsi="Arial" w:cs="Arial"/>
          <w:sz w:val="22"/>
          <w:szCs w:val="22"/>
        </w:rPr>
        <w:fldChar w:fldCharType="end"/>
      </w:r>
      <w:bookmarkEnd w:id="6"/>
      <w:r w:rsidRPr="002A4DBF">
        <w:rPr>
          <w:rFonts w:ascii="Arial" w:hAnsi="Arial" w:cs="Arial"/>
          <w:sz w:val="22"/>
          <w:szCs w:val="22"/>
        </w:rPr>
        <w:t>) shall make payment usually within 60 days after receipt of an Application for Payment.”</w:t>
      </w:r>
    </w:p>
    <w:p w14:paraId="187B031C" w14:textId="77777777" w:rsidR="001A5D35" w:rsidRPr="002A4DBF" w:rsidRDefault="001A5D35" w:rsidP="001A5D35">
      <w:pPr>
        <w:tabs>
          <w:tab w:val="left" w:pos="2160"/>
        </w:tabs>
        <w:ind w:left="1980" w:hanging="1260"/>
        <w:jc w:val="left"/>
        <w:rPr>
          <w:rFonts w:ascii="Arial" w:hAnsi="Arial" w:cs="Arial"/>
          <w:sz w:val="22"/>
          <w:szCs w:val="22"/>
        </w:rPr>
      </w:pPr>
    </w:p>
    <w:p w14:paraId="42330830" w14:textId="77777777" w:rsidR="001A5D35" w:rsidRDefault="001A5D35" w:rsidP="001A5D35">
      <w:pPr>
        <w:pStyle w:val="BodyTextIndent"/>
        <w:tabs>
          <w:tab w:val="clear" w:pos="2520"/>
          <w:tab w:val="clear" w:pos="2700"/>
          <w:tab w:val="left" w:pos="1440"/>
        </w:tabs>
        <w:ind w:left="900" w:hanging="900"/>
        <w:jc w:val="left"/>
        <w:rPr>
          <w:rFonts w:ascii="Arial" w:hAnsi="Arial" w:cs="Arial"/>
          <w:sz w:val="22"/>
          <w:szCs w:val="22"/>
        </w:rPr>
      </w:pPr>
      <w:r w:rsidRPr="002A4DBF">
        <w:rPr>
          <w:rFonts w:ascii="Arial" w:hAnsi="Arial" w:cs="Arial"/>
          <w:b/>
          <w:sz w:val="22"/>
          <w:szCs w:val="22"/>
        </w:rPr>
        <w:t xml:space="preserve">      §5.1.6.1.2</w:t>
      </w:r>
      <w:r w:rsidRPr="002A4DBF">
        <w:rPr>
          <w:rFonts w:ascii="Arial" w:hAnsi="Arial" w:cs="Arial"/>
          <w:b/>
          <w:sz w:val="22"/>
          <w:szCs w:val="22"/>
        </w:rPr>
        <w:tab/>
      </w:r>
      <w:r w:rsidRPr="002A4DBF">
        <w:rPr>
          <w:rFonts w:ascii="Arial" w:hAnsi="Arial" w:cs="Arial"/>
          <w:sz w:val="22"/>
          <w:szCs w:val="22"/>
        </w:rPr>
        <w:t>Delete entire subsection.</w:t>
      </w:r>
    </w:p>
    <w:p w14:paraId="3ACDEA10" w14:textId="77777777" w:rsidR="001A5D35" w:rsidRPr="002A4DBF" w:rsidRDefault="001A5D35" w:rsidP="001A5D35">
      <w:pPr>
        <w:pStyle w:val="BodyTextIndent"/>
        <w:tabs>
          <w:tab w:val="clear" w:pos="2520"/>
          <w:tab w:val="clear" w:pos="2700"/>
          <w:tab w:val="left" w:pos="1440"/>
        </w:tabs>
        <w:ind w:left="900" w:hanging="900"/>
        <w:jc w:val="left"/>
        <w:rPr>
          <w:rFonts w:ascii="Arial" w:hAnsi="Arial" w:cs="Arial"/>
          <w:sz w:val="22"/>
          <w:szCs w:val="22"/>
        </w:rPr>
      </w:pPr>
    </w:p>
    <w:p w14:paraId="08992C60" w14:textId="77777777" w:rsidR="001A5D35" w:rsidRDefault="001A5D35" w:rsidP="001A5D35">
      <w:pPr>
        <w:tabs>
          <w:tab w:val="left" w:pos="2340"/>
        </w:tabs>
        <w:jc w:val="left"/>
        <w:rPr>
          <w:sz w:val="24"/>
          <w:szCs w:val="24"/>
        </w:rPr>
      </w:pPr>
      <w:r>
        <w:rPr>
          <w:sz w:val="24"/>
          <w:szCs w:val="24"/>
        </w:rPr>
        <w:tab/>
      </w:r>
    </w:p>
    <w:p w14:paraId="77481A11"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§5.1.7.2</w:t>
      </w:r>
      <w:r w:rsidRPr="002A4DBF">
        <w:rPr>
          <w:rFonts w:ascii="Arial" w:hAnsi="Arial" w:cs="Arial"/>
          <w:b/>
          <w:sz w:val="22"/>
          <w:szCs w:val="22"/>
        </w:rPr>
        <w:tab/>
      </w:r>
      <w:r w:rsidRPr="002A4DBF">
        <w:rPr>
          <w:rFonts w:ascii="Arial" w:hAnsi="Arial" w:cs="Arial"/>
          <w:sz w:val="22"/>
          <w:szCs w:val="22"/>
        </w:rPr>
        <w:t>Modify entire Section to read:</w:t>
      </w:r>
    </w:p>
    <w:p w14:paraId="241CEB0C" w14:textId="77777777" w:rsidR="001A5D35" w:rsidRPr="002A4DBF" w:rsidRDefault="001A5D35" w:rsidP="001A5D35">
      <w:pPr>
        <w:pStyle w:val="BodyTextIndent"/>
        <w:tabs>
          <w:tab w:val="clear" w:pos="2520"/>
          <w:tab w:val="clear" w:pos="2700"/>
          <w:tab w:val="left" w:pos="1440"/>
        </w:tabs>
        <w:ind w:left="1440" w:firstLine="0"/>
        <w:jc w:val="left"/>
        <w:rPr>
          <w:rFonts w:ascii="Arial" w:hAnsi="Arial" w:cs="Arial"/>
          <w:sz w:val="22"/>
          <w:szCs w:val="22"/>
        </w:rPr>
      </w:pPr>
      <w:r w:rsidRPr="002A4DBF">
        <w:rPr>
          <w:rFonts w:ascii="Arial" w:hAnsi="Arial" w:cs="Arial"/>
          <w:sz w:val="22"/>
          <w:szCs w:val="22"/>
        </w:rPr>
        <w:t xml:space="preserve">"Retainage will be held at the rate of 10%; however, it may be reduced at the sole discretion of the Owner </w:t>
      </w:r>
      <w:r w:rsidRPr="002A4DBF">
        <w:rPr>
          <w:rFonts w:ascii="Arial" w:hAnsi="Arial" w:cs="Arial"/>
          <w:color w:val="000000"/>
          <w:sz w:val="22"/>
          <w:szCs w:val="22"/>
        </w:rPr>
        <w:t xml:space="preserve">and the Homeless Housing and Assistance Corporation (HHAC), </w:t>
      </w:r>
      <w:r w:rsidRPr="002A4DBF">
        <w:rPr>
          <w:rFonts w:ascii="Arial" w:hAnsi="Arial" w:cs="Arial"/>
          <w:color w:val="000000"/>
          <w:sz w:val="22"/>
          <w:szCs w:val="22"/>
        </w:rPr>
        <w:lastRenderedPageBreak/>
        <w:t>evidenced by written authorization,</w:t>
      </w:r>
      <w:r w:rsidRPr="002A4DBF">
        <w:rPr>
          <w:rFonts w:ascii="Arial" w:hAnsi="Arial" w:cs="Arial"/>
          <w:sz w:val="22"/>
          <w:szCs w:val="22"/>
        </w:rPr>
        <w:t xml:space="preserve"> to 5% at 95% completion of the work, less such amounts as 2.5 times the value of the Punch List, and less 1.5% retainage held for a period of one (1) year after issuance of the Permanent/Final Certificate of Occupancy.”</w:t>
      </w:r>
    </w:p>
    <w:p w14:paraId="0472025B" w14:textId="77777777" w:rsidR="001A5D35" w:rsidRPr="002A4DBF" w:rsidRDefault="001A5D35" w:rsidP="001A5D35">
      <w:pPr>
        <w:tabs>
          <w:tab w:val="left" w:pos="2160"/>
        </w:tabs>
        <w:ind w:left="0" w:firstLine="0"/>
        <w:jc w:val="left"/>
        <w:rPr>
          <w:rFonts w:ascii="Arial" w:hAnsi="Arial" w:cs="Arial"/>
          <w:b/>
          <w:sz w:val="22"/>
          <w:szCs w:val="22"/>
        </w:rPr>
      </w:pPr>
    </w:p>
    <w:p w14:paraId="24D10C1E"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§5.1.9</w:t>
      </w:r>
      <w:r w:rsidRPr="002A4DBF">
        <w:rPr>
          <w:rFonts w:ascii="Arial" w:hAnsi="Arial" w:cs="Arial"/>
          <w:b/>
          <w:sz w:val="22"/>
          <w:szCs w:val="22"/>
        </w:rPr>
        <w:tab/>
      </w:r>
      <w:r w:rsidRPr="002A4DBF">
        <w:rPr>
          <w:rFonts w:ascii="Arial" w:hAnsi="Arial" w:cs="Arial"/>
          <w:sz w:val="22"/>
          <w:szCs w:val="22"/>
        </w:rPr>
        <w:t xml:space="preserve">Modify entire section to read: "Except with the Owner's and </w:t>
      </w:r>
      <w:r w:rsidRPr="002A4DBF">
        <w:rPr>
          <w:rFonts w:ascii="Arial" w:hAnsi="Arial" w:cs="Arial"/>
          <w:color w:val="000000"/>
          <w:sz w:val="22"/>
          <w:szCs w:val="22"/>
        </w:rPr>
        <w:t>HHAC'</w:t>
      </w:r>
      <w:r w:rsidRPr="002A4DBF">
        <w:rPr>
          <w:rFonts w:ascii="Arial" w:hAnsi="Arial" w:cs="Arial"/>
          <w:sz w:val="22"/>
          <w:szCs w:val="22"/>
        </w:rPr>
        <w:t xml:space="preserve">s approval, the Contractor shall not make advance payments to suppliers for materials or equipment which have not been delivered." </w:t>
      </w:r>
    </w:p>
    <w:p w14:paraId="02CA9113" w14:textId="77777777" w:rsidR="001A5D35" w:rsidRPr="002A4DBF" w:rsidRDefault="001A5D35" w:rsidP="001A5D35">
      <w:pPr>
        <w:tabs>
          <w:tab w:val="left" w:pos="2160"/>
        </w:tabs>
        <w:ind w:left="1980" w:hanging="1260"/>
        <w:jc w:val="left"/>
        <w:rPr>
          <w:rFonts w:ascii="Arial" w:hAnsi="Arial" w:cs="Arial"/>
          <w:b/>
          <w:sz w:val="22"/>
          <w:szCs w:val="22"/>
        </w:rPr>
      </w:pPr>
    </w:p>
    <w:p w14:paraId="302C45E4"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trike/>
          <w:sz w:val="22"/>
          <w:szCs w:val="22"/>
        </w:rPr>
      </w:pPr>
      <w:r w:rsidRPr="002A4DBF">
        <w:rPr>
          <w:rFonts w:ascii="Arial" w:hAnsi="Arial" w:cs="Arial"/>
          <w:b/>
          <w:sz w:val="22"/>
          <w:szCs w:val="22"/>
        </w:rPr>
        <w:t>§5.2</w:t>
      </w:r>
      <w:r w:rsidRPr="002A4DBF">
        <w:rPr>
          <w:rFonts w:ascii="Arial" w:hAnsi="Arial" w:cs="Arial"/>
          <w:b/>
          <w:color w:val="000000"/>
          <w:sz w:val="22"/>
          <w:szCs w:val="22"/>
        </w:rPr>
        <w:t>.1.2</w:t>
      </w:r>
      <w:r w:rsidRPr="002A4DBF">
        <w:rPr>
          <w:rFonts w:ascii="Arial" w:hAnsi="Arial" w:cs="Arial"/>
          <w:b/>
          <w:color w:val="000000"/>
          <w:sz w:val="22"/>
          <w:szCs w:val="22"/>
        </w:rPr>
        <w:tab/>
      </w:r>
      <w:r w:rsidRPr="002A4DBF">
        <w:rPr>
          <w:rFonts w:ascii="Arial" w:hAnsi="Arial" w:cs="Arial"/>
          <w:color w:val="000000"/>
          <w:sz w:val="22"/>
          <w:szCs w:val="22"/>
        </w:rPr>
        <w:t>Delete entire subsection</w:t>
      </w:r>
      <w:r w:rsidRPr="002A4DBF">
        <w:rPr>
          <w:rFonts w:ascii="Arial" w:hAnsi="Arial" w:cs="Arial"/>
          <w:i/>
          <w:color w:val="000000"/>
          <w:sz w:val="22"/>
          <w:szCs w:val="22"/>
        </w:rPr>
        <w:t>.</w:t>
      </w:r>
      <w:r w:rsidRPr="002A4DBF">
        <w:rPr>
          <w:rFonts w:ascii="Arial" w:hAnsi="Arial" w:cs="Arial"/>
          <w:color w:val="000000"/>
          <w:sz w:val="22"/>
          <w:szCs w:val="22"/>
        </w:rPr>
        <w:t xml:space="preserve"> </w:t>
      </w:r>
    </w:p>
    <w:p w14:paraId="2D821A51" w14:textId="77777777" w:rsidR="001A5D35" w:rsidRPr="002A4DBF" w:rsidRDefault="001A5D35" w:rsidP="001A5D35">
      <w:pPr>
        <w:ind w:firstLine="0"/>
        <w:jc w:val="left"/>
        <w:rPr>
          <w:rFonts w:ascii="Arial" w:hAnsi="Arial" w:cs="Arial"/>
          <w:b/>
          <w:sz w:val="22"/>
          <w:szCs w:val="22"/>
        </w:rPr>
      </w:pPr>
    </w:p>
    <w:p w14:paraId="733861C6"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color w:val="000000"/>
          <w:sz w:val="22"/>
          <w:szCs w:val="22"/>
        </w:rPr>
      </w:pPr>
      <w:r w:rsidRPr="002A4DBF">
        <w:rPr>
          <w:rFonts w:ascii="Arial" w:hAnsi="Arial" w:cs="Arial"/>
          <w:b/>
          <w:sz w:val="22"/>
          <w:szCs w:val="22"/>
        </w:rPr>
        <w:t>§5.2.</w:t>
      </w:r>
      <w:r w:rsidRPr="002A4DBF">
        <w:rPr>
          <w:rFonts w:ascii="Arial" w:hAnsi="Arial" w:cs="Arial"/>
          <w:b/>
          <w:color w:val="000000"/>
          <w:sz w:val="22"/>
          <w:szCs w:val="22"/>
        </w:rPr>
        <w:t>2</w:t>
      </w:r>
      <w:r w:rsidRPr="002A4DBF">
        <w:rPr>
          <w:rFonts w:ascii="Arial" w:hAnsi="Arial" w:cs="Arial"/>
          <w:b/>
          <w:color w:val="000000"/>
          <w:sz w:val="22"/>
          <w:szCs w:val="22"/>
        </w:rPr>
        <w:tab/>
      </w:r>
      <w:r w:rsidRPr="002A4DBF">
        <w:rPr>
          <w:rFonts w:ascii="Arial" w:hAnsi="Arial" w:cs="Arial"/>
          <w:color w:val="000000"/>
          <w:sz w:val="22"/>
          <w:szCs w:val="22"/>
        </w:rPr>
        <w:t xml:space="preserve">Modify this </w:t>
      </w:r>
      <w:r w:rsidRPr="002A4DBF">
        <w:rPr>
          <w:rFonts w:ascii="Arial" w:hAnsi="Arial" w:cs="Arial"/>
          <w:sz w:val="22"/>
          <w:szCs w:val="22"/>
        </w:rPr>
        <w:t>Section</w:t>
      </w:r>
      <w:r w:rsidRPr="002A4DBF">
        <w:rPr>
          <w:rFonts w:ascii="Arial" w:hAnsi="Arial" w:cs="Arial"/>
          <w:color w:val="000000"/>
          <w:sz w:val="22"/>
          <w:szCs w:val="22"/>
        </w:rPr>
        <w:t xml:space="preserve"> by adding new paragraphs </w:t>
      </w:r>
      <w:r w:rsidRPr="002A4DBF">
        <w:rPr>
          <w:rFonts w:ascii="Arial" w:hAnsi="Arial" w:cs="Arial"/>
          <w:b/>
          <w:color w:val="000000"/>
          <w:sz w:val="22"/>
          <w:szCs w:val="22"/>
        </w:rPr>
        <w:t>.1</w:t>
      </w:r>
      <w:r w:rsidRPr="002A4DBF">
        <w:rPr>
          <w:rFonts w:ascii="Arial" w:hAnsi="Arial" w:cs="Arial"/>
          <w:color w:val="000000"/>
          <w:sz w:val="22"/>
          <w:szCs w:val="22"/>
        </w:rPr>
        <w:t xml:space="preserve"> and </w:t>
      </w:r>
      <w:r w:rsidRPr="002A4DBF">
        <w:rPr>
          <w:rFonts w:ascii="Arial" w:hAnsi="Arial" w:cs="Arial"/>
          <w:b/>
          <w:color w:val="000000"/>
          <w:sz w:val="22"/>
          <w:szCs w:val="22"/>
        </w:rPr>
        <w:t>.2</w:t>
      </w:r>
      <w:r w:rsidRPr="002A4DBF">
        <w:rPr>
          <w:rFonts w:ascii="Arial" w:hAnsi="Arial" w:cs="Arial"/>
          <w:color w:val="000000"/>
          <w:sz w:val="22"/>
          <w:szCs w:val="22"/>
        </w:rPr>
        <w:t xml:space="preserve"> to read as follows: </w:t>
      </w:r>
    </w:p>
    <w:p w14:paraId="550BECA7" w14:textId="77777777" w:rsidR="001A5D35" w:rsidRPr="002A4DBF" w:rsidRDefault="001A5D35" w:rsidP="001A5D35">
      <w:pPr>
        <w:ind w:left="0" w:firstLine="547"/>
        <w:jc w:val="left"/>
        <w:rPr>
          <w:rFonts w:ascii="Arial" w:hAnsi="Arial" w:cs="Arial"/>
          <w:color w:val="000000"/>
          <w:sz w:val="22"/>
          <w:szCs w:val="22"/>
        </w:rPr>
      </w:pPr>
    </w:p>
    <w:p w14:paraId="4582A918" w14:textId="77777777" w:rsidR="001A5D35" w:rsidRPr="002A4DBF" w:rsidRDefault="001A5D35" w:rsidP="001A5D35">
      <w:pPr>
        <w:tabs>
          <w:tab w:val="left" w:pos="1350"/>
        </w:tabs>
        <w:ind w:left="0" w:firstLine="0"/>
        <w:jc w:val="left"/>
        <w:rPr>
          <w:rFonts w:ascii="Arial" w:hAnsi="Arial" w:cs="Arial"/>
          <w:color w:val="000000"/>
          <w:sz w:val="22"/>
          <w:szCs w:val="22"/>
        </w:rPr>
      </w:pPr>
      <w:r w:rsidRPr="002A4DBF">
        <w:rPr>
          <w:rFonts w:ascii="Arial" w:hAnsi="Arial" w:cs="Arial"/>
          <w:color w:val="000000"/>
          <w:sz w:val="22"/>
          <w:szCs w:val="22"/>
        </w:rPr>
        <w:t xml:space="preserve">           </w:t>
      </w:r>
      <w:r w:rsidRPr="002A4DBF">
        <w:rPr>
          <w:rFonts w:ascii="Arial" w:hAnsi="Arial" w:cs="Arial"/>
          <w:color w:val="000000"/>
          <w:sz w:val="22"/>
          <w:szCs w:val="22"/>
        </w:rPr>
        <w:tab/>
        <w:t xml:space="preserve"> “</w:t>
      </w:r>
      <w:r w:rsidRPr="002A4DBF">
        <w:rPr>
          <w:rFonts w:ascii="Arial" w:hAnsi="Arial" w:cs="Arial"/>
          <w:b/>
          <w:color w:val="000000"/>
          <w:sz w:val="22"/>
          <w:szCs w:val="22"/>
        </w:rPr>
        <w:t>.1</w:t>
      </w:r>
      <w:r w:rsidRPr="002A4DBF">
        <w:rPr>
          <w:rFonts w:ascii="Arial" w:hAnsi="Arial" w:cs="Arial"/>
          <w:color w:val="000000"/>
          <w:sz w:val="22"/>
          <w:szCs w:val="22"/>
        </w:rPr>
        <w:t xml:space="preserve">       A Final Certificate of Occupancy has been issued for the Project; and</w:t>
      </w:r>
    </w:p>
    <w:p w14:paraId="409DE32C" w14:textId="77777777" w:rsidR="001A5D35" w:rsidRPr="002A4DBF" w:rsidRDefault="001A5D35" w:rsidP="001A5D35">
      <w:pPr>
        <w:tabs>
          <w:tab w:val="left" w:pos="1440"/>
        </w:tabs>
        <w:ind w:left="2070" w:hanging="2070"/>
        <w:jc w:val="left"/>
        <w:rPr>
          <w:rFonts w:ascii="Arial" w:hAnsi="Arial" w:cs="Arial"/>
          <w:sz w:val="22"/>
          <w:szCs w:val="22"/>
        </w:rPr>
      </w:pPr>
      <w:r w:rsidRPr="002A4DBF">
        <w:rPr>
          <w:rFonts w:ascii="Arial" w:hAnsi="Arial" w:cs="Arial"/>
          <w:color w:val="000000"/>
          <w:sz w:val="22"/>
          <w:szCs w:val="22"/>
        </w:rPr>
        <w:t xml:space="preserve">       </w:t>
      </w:r>
      <w:r w:rsidRPr="002A4DBF">
        <w:rPr>
          <w:rFonts w:ascii="Arial" w:hAnsi="Arial" w:cs="Arial"/>
          <w:color w:val="000000"/>
          <w:sz w:val="22"/>
          <w:szCs w:val="22"/>
        </w:rPr>
        <w:tab/>
        <w:t xml:space="preserve"> </w:t>
      </w:r>
      <w:r w:rsidRPr="002A4DBF">
        <w:rPr>
          <w:rFonts w:ascii="Arial" w:hAnsi="Arial" w:cs="Arial"/>
          <w:b/>
          <w:color w:val="000000"/>
          <w:sz w:val="22"/>
          <w:szCs w:val="22"/>
        </w:rPr>
        <w:t>.2</w:t>
      </w:r>
      <w:r w:rsidRPr="002A4DBF">
        <w:rPr>
          <w:rFonts w:ascii="Arial" w:hAnsi="Arial" w:cs="Arial"/>
          <w:color w:val="000000"/>
          <w:sz w:val="22"/>
          <w:szCs w:val="22"/>
        </w:rPr>
        <w:t xml:space="preserve">      A final Certificate for Payment has been issued by the Architect, except for 1.5</w:t>
      </w:r>
      <w:r w:rsidRPr="002A4DBF">
        <w:rPr>
          <w:rFonts w:ascii="Arial" w:hAnsi="Arial" w:cs="Arial"/>
          <w:sz w:val="22"/>
          <w:szCs w:val="22"/>
        </w:rPr>
        <w:t>% of   the Contract sum, which shall be retained as security against defects in the construction which appear within a period of one year from the date of Final Completion.”</w:t>
      </w:r>
    </w:p>
    <w:p w14:paraId="0420E694"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b/>
          <w:sz w:val="22"/>
          <w:szCs w:val="22"/>
        </w:rPr>
      </w:pPr>
    </w:p>
    <w:p w14:paraId="7D3A7C33"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color w:val="000000"/>
          <w:sz w:val="22"/>
          <w:szCs w:val="22"/>
        </w:rPr>
      </w:pPr>
      <w:r w:rsidRPr="002A4DBF">
        <w:rPr>
          <w:rFonts w:ascii="Arial" w:hAnsi="Arial" w:cs="Arial"/>
          <w:b/>
          <w:sz w:val="22"/>
          <w:szCs w:val="22"/>
        </w:rPr>
        <w:t>§5.3</w:t>
      </w:r>
      <w:r w:rsidRPr="002A4DBF">
        <w:rPr>
          <w:rFonts w:ascii="Arial" w:hAnsi="Arial" w:cs="Arial"/>
          <w:b/>
          <w:sz w:val="22"/>
          <w:szCs w:val="22"/>
        </w:rPr>
        <w:tab/>
      </w:r>
      <w:r w:rsidRPr="002A4DBF">
        <w:rPr>
          <w:rFonts w:ascii="Arial" w:hAnsi="Arial" w:cs="Arial"/>
          <w:color w:val="000000"/>
          <w:sz w:val="22"/>
          <w:szCs w:val="22"/>
        </w:rPr>
        <w:t xml:space="preserve">Modify entire </w:t>
      </w:r>
      <w:r w:rsidRPr="002A4DBF">
        <w:rPr>
          <w:rFonts w:ascii="Arial" w:hAnsi="Arial" w:cs="Arial"/>
          <w:sz w:val="22"/>
          <w:szCs w:val="22"/>
        </w:rPr>
        <w:t>Section</w:t>
      </w:r>
      <w:r w:rsidRPr="002A4DBF">
        <w:rPr>
          <w:rFonts w:ascii="Arial" w:hAnsi="Arial" w:cs="Arial"/>
          <w:color w:val="000000"/>
          <w:sz w:val="22"/>
          <w:szCs w:val="22"/>
        </w:rPr>
        <w:t xml:space="preserve"> to read: “Payments due and unpaid under the Contract shall bear Zero (0) percent interest from the date payment in due.”</w:t>
      </w:r>
    </w:p>
    <w:p w14:paraId="47BBB8D2" w14:textId="77777777" w:rsidR="001A5D35" w:rsidRDefault="001A5D35" w:rsidP="001A5D35">
      <w:pPr>
        <w:ind w:left="0" w:firstLine="0"/>
        <w:jc w:val="left"/>
        <w:rPr>
          <w:b/>
          <w:sz w:val="24"/>
          <w:szCs w:val="24"/>
        </w:rPr>
      </w:pPr>
    </w:p>
    <w:p w14:paraId="07AE39B8" w14:textId="77777777" w:rsidR="001A5D35" w:rsidRPr="002A4DBF" w:rsidRDefault="001A5D35" w:rsidP="001A5D35">
      <w:pPr>
        <w:tabs>
          <w:tab w:val="left" w:pos="1440"/>
        </w:tabs>
        <w:ind w:left="0" w:firstLine="0"/>
        <w:jc w:val="left"/>
        <w:rPr>
          <w:rFonts w:ascii="Arial" w:hAnsi="Arial" w:cs="Arial"/>
          <w:b/>
          <w:sz w:val="22"/>
          <w:szCs w:val="22"/>
        </w:rPr>
      </w:pPr>
      <w:r w:rsidRPr="002A4DBF">
        <w:rPr>
          <w:rFonts w:ascii="Arial" w:hAnsi="Arial" w:cs="Arial"/>
          <w:b/>
          <w:sz w:val="22"/>
          <w:szCs w:val="22"/>
        </w:rPr>
        <w:t>Article 6</w:t>
      </w:r>
      <w:r w:rsidRPr="002A4DBF">
        <w:rPr>
          <w:rFonts w:ascii="Arial" w:hAnsi="Arial" w:cs="Arial"/>
          <w:b/>
          <w:sz w:val="22"/>
          <w:szCs w:val="22"/>
        </w:rPr>
        <w:tab/>
        <w:t>DISPUTE RESOLUTION</w:t>
      </w:r>
    </w:p>
    <w:p w14:paraId="41E8EAC3" w14:textId="77777777" w:rsidR="001A5D35" w:rsidRPr="002A4DBF" w:rsidRDefault="001A5D35" w:rsidP="001A5D35">
      <w:pPr>
        <w:tabs>
          <w:tab w:val="left" w:pos="1440"/>
        </w:tabs>
        <w:ind w:left="0" w:firstLine="0"/>
        <w:jc w:val="left"/>
        <w:rPr>
          <w:rFonts w:ascii="Arial" w:hAnsi="Arial" w:cs="Arial"/>
          <w:sz w:val="22"/>
          <w:szCs w:val="22"/>
        </w:rPr>
      </w:pPr>
      <w:r w:rsidRPr="002A4DBF">
        <w:rPr>
          <w:rFonts w:ascii="Arial" w:hAnsi="Arial" w:cs="Arial"/>
          <w:sz w:val="22"/>
          <w:szCs w:val="22"/>
        </w:rPr>
        <w:tab/>
        <w:t xml:space="preserve">Modify </w:t>
      </w:r>
      <w:r w:rsidRPr="002A4DBF">
        <w:rPr>
          <w:rFonts w:ascii="Arial" w:hAnsi="Arial" w:cs="Arial"/>
          <w:b/>
          <w:sz w:val="22"/>
          <w:szCs w:val="22"/>
        </w:rPr>
        <w:t>Article 6</w:t>
      </w:r>
      <w:r w:rsidRPr="002A4DBF">
        <w:rPr>
          <w:rFonts w:ascii="Arial" w:hAnsi="Arial" w:cs="Arial"/>
          <w:sz w:val="22"/>
          <w:szCs w:val="22"/>
        </w:rPr>
        <w:t xml:space="preserve"> as follows:</w:t>
      </w:r>
    </w:p>
    <w:p w14:paraId="1F83070B" w14:textId="77777777" w:rsidR="001A5D35" w:rsidRPr="002A4DBF" w:rsidRDefault="001A5D35" w:rsidP="001A5D35">
      <w:pPr>
        <w:ind w:left="0" w:firstLine="547"/>
        <w:jc w:val="left"/>
        <w:rPr>
          <w:rFonts w:ascii="Arial" w:hAnsi="Arial" w:cs="Arial"/>
          <w:b/>
          <w:sz w:val="22"/>
          <w:szCs w:val="22"/>
        </w:rPr>
      </w:pPr>
    </w:p>
    <w:p w14:paraId="00B2006D" w14:textId="77777777" w:rsidR="001A5D35" w:rsidRPr="002A4DBF" w:rsidRDefault="001A5D35" w:rsidP="001A5D35">
      <w:pPr>
        <w:pStyle w:val="BodyTextIndent"/>
        <w:tabs>
          <w:tab w:val="clear" w:pos="2520"/>
          <w:tab w:val="clear" w:pos="2700"/>
          <w:tab w:val="left" w:pos="1440"/>
        </w:tabs>
        <w:ind w:left="1440" w:hanging="900"/>
        <w:rPr>
          <w:rFonts w:ascii="Arial" w:hAnsi="Arial" w:cs="Arial"/>
          <w:sz w:val="22"/>
          <w:szCs w:val="22"/>
        </w:rPr>
      </w:pPr>
      <w:r w:rsidRPr="002A4DBF">
        <w:rPr>
          <w:rFonts w:ascii="Arial" w:hAnsi="Arial" w:cs="Arial"/>
          <w:b/>
          <w:sz w:val="22"/>
          <w:szCs w:val="22"/>
        </w:rPr>
        <w:t>§6.2</w:t>
      </w:r>
      <w:r w:rsidRPr="002A4DBF">
        <w:rPr>
          <w:rFonts w:ascii="Arial" w:hAnsi="Arial" w:cs="Arial"/>
          <w:b/>
          <w:sz w:val="22"/>
          <w:szCs w:val="22"/>
        </w:rPr>
        <w:tab/>
      </w:r>
      <w:r w:rsidRPr="002A4DBF">
        <w:rPr>
          <w:rFonts w:ascii="Arial" w:hAnsi="Arial" w:cs="Arial"/>
          <w:sz w:val="22"/>
          <w:szCs w:val="22"/>
        </w:rPr>
        <w:t>Delete entire Article.</w:t>
      </w:r>
    </w:p>
    <w:p w14:paraId="47C6F764" w14:textId="77777777" w:rsidR="001A5D35" w:rsidRPr="002A4DBF" w:rsidRDefault="001A5D35" w:rsidP="001A5D35">
      <w:pPr>
        <w:ind w:left="0" w:firstLine="0"/>
        <w:jc w:val="left"/>
        <w:rPr>
          <w:rFonts w:ascii="Arial" w:hAnsi="Arial" w:cs="Arial"/>
          <w:sz w:val="22"/>
          <w:szCs w:val="22"/>
        </w:rPr>
      </w:pPr>
    </w:p>
    <w:p w14:paraId="370D8E19" w14:textId="77777777" w:rsidR="001A5D35" w:rsidRPr="002A4DBF" w:rsidRDefault="001A5D35" w:rsidP="001A5D35">
      <w:pPr>
        <w:tabs>
          <w:tab w:val="left" w:pos="1440"/>
        </w:tabs>
        <w:ind w:left="0" w:firstLine="0"/>
        <w:jc w:val="left"/>
        <w:rPr>
          <w:rFonts w:ascii="Arial" w:hAnsi="Arial" w:cs="Arial"/>
          <w:b/>
          <w:sz w:val="22"/>
          <w:szCs w:val="22"/>
        </w:rPr>
      </w:pPr>
      <w:r w:rsidRPr="002A4DBF">
        <w:rPr>
          <w:rFonts w:ascii="Arial" w:hAnsi="Arial" w:cs="Arial"/>
          <w:b/>
          <w:sz w:val="22"/>
          <w:szCs w:val="22"/>
        </w:rPr>
        <w:t>Article 8</w:t>
      </w:r>
      <w:r w:rsidRPr="002A4DBF">
        <w:rPr>
          <w:rFonts w:ascii="Arial" w:hAnsi="Arial" w:cs="Arial"/>
          <w:b/>
          <w:sz w:val="22"/>
          <w:szCs w:val="22"/>
        </w:rPr>
        <w:tab/>
        <w:t>MISCELLANEOUS PROVISIONS</w:t>
      </w:r>
    </w:p>
    <w:p w14:paraId="1E112110" w14:textId="77777777" w:rsidR="001A5D35" w:rsidRPr="002A4DBF" w:rsidRDefault="001A5D35" w:rsidP="001A5D35">
      <w:pPr>
        <w:tabs>
          <w:tab w:val="left" w:pos="1440"/>
        </w:tabs>
        <w:ind w:left="0" w:firstLine="0"/>
        <w:jc w:val="left"/>
        <w:rPr>
          <w:rFonts w:ascii="Arial" w:hAnsi="Arial" w:cs="Arial"/>
          <w:sz w:val="22"/>
          <w:szCs w:val="22"/>
        </w:rPr>
      </w:pPr>
      <w:r w:rsidRPr="002A4DBF">
        <w:rPr>
          <w:rFonts w:ascii="Arial" w:hAnsi="Arial" w:cs="Arial"/>
          <w:sz w:val="22"/>
          <w:szCs w:val="22"/>
        </w:rPr>
        <w:tab/>
        <w:t xml:space="preserve">Modify </w:t>
      </w:r>
      <w:r w:rsidRPr="002A4DBF">
        <w:rPr>
          <w:rFonts w:ascii="Arial" w:hAnsi="Arial" w:cs="Arial"/>
          <w:b/>
          <w:sz w:val="22"/>
          <w:szCs w:val="22"/>
        </w:rPr>
        <w:t xml:space="preserve">Article 8 </w:t>
      </w:r>
      <w:r w:rsidRPr="002A4DBF">
        <w:rPr>
          <w:rFonts w:ascii="Arial" w:hAnsi="Arial" w:cs="Arial"/>
          <w:sz w:val="22"/>
          <w:szCs w:val="22"/>
        </w:rPr>
        <w:t>by amending the Sections as follows:</w:t>
      </w:r>
    </w:p>
    <w:p w14:paraId="122E1D56" w14:textId="77777777" w:rsidR="001A5D35" w:rsidRPr="002A4DBF" w:rsidRDefault="001A5D35" w:rsidP="001A5D35">
      <w:pPr>
        <w:tabs>
          <w:tab w:val="left" w:pos="1260"/>
        </w:tabs>
        <w:ind w:left="1260" w:hanging="1170"/>
        <w:jc w:val="left"/>
        <w:rPr>
          <w:rFonts w:ascii="Arial" w:hAnsi="Arial" w:cs="Arial"/>
          <w:sz w:val="22"/>
          <w:szCs w:val="22"/>
        </w:rPr>
      </w:pPr>
    </w:p>
    <w:p w14:paraId="0E281A67" w14:textId="77777777" w:rsidR="001A5D35" w:rsidRPr="002A4DBF" w:rsidRDefault="001A5D35" w:rsidP="001A5D35">
      <w:pPr>
        <w:pStyle w:val="BodyTextIndent"/>
        <w:tabs>
          <w:tab w:val="clear" w:pos="2520"/>
          <w:tab w:val="clear" w:pos="2700"/>
          <w:tab w:val="left" w:pos="1440"/>
        </w:tabs>
        <w:ind w:left="1440" w:hanging="900"/>
        <w:rPr>
          <w:rFonts w:ascii="Arial" w:hAnsi="Arial" w:cs="Arial"/>
          <w:sz w:val="22"/>
          <w:szCs w:val="22"/>
        </w:rPr>
      </w:pPr>
      <w:r w:rsidRPr="002A4DBF">
        <w:rPr>
          <w:rFonts w:ascii="Arial" w:hAnsi="Arial" w:cs="Arial"/>
          <w:b/>
          <w:sz w:val="22"/>
          <w:szCs w:val="22"/>
        </w:rPr>
        <w:t>§8.4</w:t>
      </w:r>
      <w:r w:rsidRPr="002A4DBF">
        <w:rPr>
          <w:rFonts w:ascii="Arial" w:hAnsi="Arial" w:cs="Arial"/>
          <w:b/>
          <w:sz w:val="22"/>
          <w:szCs w:val="22"/>
        </w:rPr>
        <w:tab/>
      </w:r>
      <w:r w:rsidRPr="002A4DBF">
        <w:rPr>
          <w:rFonts w:ascii="Arial" w:hAnsi="Arial" w:cs="Arial"/>
          <w:color w:val="000000"/>
          <w:sz w:val="22"/>
          <w:szCs w:val="22"/>
        </w:rPr>
        <w:t xml:space="preserve">Modify entire </w:t>
      </w:r>
      <w:r w:rsidRPr="002A4DBF">
        <w:rPr>
          <w:rFonts w:ascii="Arial" w:hAnsi="Arial" w:cs="Arial"/>
          <w:sz w:val="22"/>
          <w:szCs w:val="22"/>
        </w:rPr>
        <w:t>Section</w:t>
      </w:r>
      <w:r w:rsidRPr="002A4DBF">
        <w:rPr>
          <w:rFonts w:ascii="Arial" w:hAnsi="Arial" w:cs="Arial"/>
          <w:color w:val="000000"/>
          <w:sz w:val="22"/>
          <w:szCs w:val="22"/>
        </w:rPr>
        <w:t xml:space="preserve"> to read:</w:t>
      </w:r>
      <w:r w:rsidRPr="002A4DBF">
        <w:rPr>
          <w:rFonts w:ascii="Arial" w:hAnsi="Arial" w:cs="Arial"/>
          <w:color w:val="FF0000"/>
          <w:sz w:val="22"/>
          <w:szCs w:val="22"/>
        </w:rPr>
        <w:t xml:space="preserve"> </w:t>
      </w:r>
      <w:r w:rsidRPr="002A4DBF">
        <w:rPr>
          <w:rFonts w:ascii="Arial" w:hAnsi="Arial" w:cs="Arial"/>
          <w:sz w:val="22"/>
          <w:szCs w:val="22"/>
        </w:rPr>
        <w:t xml:space="preserve">“The Contractor’s representative shall not be changed without ten days’ written notice to the owner provided said representative is approved in writing by the Owner.” </w:t>
      </w:r>
    </w:p>
    <w:p w14:paraId="338990B3" w14:textId="77777777" w:rsidR="001A5D35" w:rsidRPr="002A4DBF" w:rsidRDefault="001A5D35" w:rsidP="001A5D35">
      <w:pPr>
        <w:ind w:left="2340" w:hanging="2340"/>
        <w:jc w:val="left"/>
        <w:rPr>
          <w:rFonts w:ascii="Arial" w:hAnsi="Arial" w:cs="Arial"/>
          <w:sz w:val="22"/>
          <w:szCs w:val="22"/>
        </w:rPr>
      </w:pPr>
    </w:p>
    <w:p w14:paraId="3F80EE1B" w14:textId="77777777" w:rsidR="001A5D35" w:rsidRPr="002A4DBF" w:rsidRDefault="001A5D35" w:rsidP="001A5D35">
      <w:pPr>
        <w:tabs>
          <w:tab w:val="left" w:pos="1440"/>
        </w:tabs>
        <w:ind w:left="0" w:firstLine="0"/>
        <w:jc w:val="left"/>
        <w:rPr>
          <w:rFonts w:ascii="Arial" w:hAnsi="Arial" w:cs="Arial"/>
          <w:b/>
          <w:sz w:val="22"/>
          <w:szCs w:val="22"/>
        </w:rPr>
      </w:pPr>
      <w:r w:rsidRPr="002A4DBF">
        <w:rPr>
          <w:rFonts w:ascii="Arial" w:hAnsi="Arial" w:cs="Arial"/>
          <w:b/>
          <w:sz w:val="22"/>
          <w:szCs w:val="22"/>
        </w:rPr>
        <w:t>Article 9</w:t>
      </w:r>
      <w:r w:rsidRPr="002A4DBF">
        <w:rPr>
          <w:rFonts w:ascii="Arial" w:hAnsi="Arial" w:cs="Arial"/>
          <w:b/>
          <w:sz w:val="22"/>
          <w:szCs w:val="22"/>
        </w:rPr>
        <w:tab/>
        <w:t>ENUMERATION OF CONTRACT DOCUMENTS</w:t>
      </w:r>
    </w:p>
    <w:p w14:paraId="503B5BCC" w14:textId="77777777" w:rsidR="001A5D35" w:rsidRPr="002A4DBF" w:rsidRDefault="001A5D35" w:rsidP="001A5D35">
      <w:pPr>
        <w:tabs>
          <w:tab w:val="left" w:pos="1440"/>
        </w:tabs>
        <w:ind w:left="0" w:firstLine="0"/>
        <w:jc w:val="left"/>
        <w:rPr>
          <w:rFonts w:ascii="Arial" w:hAnsi="Arial" w:cs="Arial"/>
          <w:sz w:val="22"/>
          <w:szCs w:val="22"/>
        </w:rPr>
      </w:pPr>
      <w:r w:rsidRPr="002A4DBF">
        <w:rPr>
          <w:rFonts w:ascii="Arial" w:hAnsi="Arial" w:cs="Arial"/>
          <w:sz w:val="22"/>
          <w:szCs w:val="22"/>
        </w:rPr>
        <w:tab/>
        <w:t>Modify Article 9 by amending the Sections as follows:</w:t>
      </w:r>
    </w:p>
    <w:p w14:paraId="103D80B9" w14:textId="77777777" w:rsidR="001A5D35" w:rsidRPr="002A4DBF" w:rsidRDefault="001A5D35" w:rsidP="001A5D35">
      <w:pPr>
        <w:tabs>
          <w:tab w:val="left" w:pos="1440"/>
        </w:tabs>
        <w:ind w:left="0" w:firstLine="0"/>
        <w:jc w:val="left"/>
        <w:rPr>
          <w:rFonts w:ascii="Arial" w:hAnsi="Arial" w:cs="Arial"/>
          <w:sz w:val="22"/>
          <w:szCs w:val="22"/>
        </w:rPr>
      </w:pPr>
    </w:p>
    <w:p w14:paraId="227FE3FE" w14:textId="77777777" w:rsidR="001A5D35" w:rsidRPr="002A4DBF" w:rsidRDefault="001A5D35" w:rsidP="001A5D35">
      <w:pPr>
        <w:pStyle w:val="BodyTextIndent"/>
        <w:tabs>
          <w:tab w:val="clear" w:pos="2520"/>
          <w:tab w:val="clear" w:pos="2700"/>
          <w:tab w:val="left" w:pos="1440"/>
        </w:tabs>
        <w:ind w:left="1440" w:hanging="900"/>
        <w:rPr>
          <w:rFonts w:ascii="Arial" w:hAnsi="Arial" w:cs="Arial"/>
          <w:color w:val="FF0000"/>
          <w:sz w:val="22"/>
          <w:szCs w:val="22"/>
        </w:rPr>
      </w:pPr>
      <w:r w:rsidRPr="002A4DBF">
        <w:rPr>
          <w:rFonts w:ascii="Arial" w:hAnsi="Arial" w:cs="Arial"/>
          <w:b/>
          <w:sz w:val="22"/>
          <w:szCs w:val="22"/>
        </w:rPr>
        <w:t>§9.1.1</w:t>
      </w:r>
      <w:r w:rsidRPr="002A4DBF">
        <w:rPr>
          <w:rFonts w:ascii="Arial" w:hAnsi="Arial" w:cs="Arial"/>
          <w:b/>
          <w:sz w:val="22"/>
          <w:szCs w:val="22"/>
        </w:rPr>
        <w:tab/>
      </w:r>
      <w:r w:rsidRPr="002A4DBF">
        <w:rPr>
          <w:rFonts w:ascii="Arial" w:hAnsi="Arial" w:cs="Arial"/>
          <w:sz w:val="22"/>
          <w:szCs w:val="22"/>
        </w:rPr>
        <w:t xml:space="preserve">Modify by adding the following phrase at the end of the Section: “, </w:t>
      </w:r>
      <w:r w:rsidRPr="002A4DBF">
        <w:rPr>
          <w:rFonts w:ascii="Arial" w:hAnsi="Arial" w:cs="Arial"/>
          <w:color w:val="000000"/>
          <w:sz w:val="22"/>
          <w:szCs w:val="22"/>
        </w:rPr>
        <w:t>including any riders.”</w:t>
      </w:r>
    </w:p>
    <w:p w14:paraId="1F5A5640" w14:textId="77777777" w:rsidR="001A5D35" w:rsidRPr="002A4DBF" w:rsidRDefault="001A5D35" w:rsidP="001A5D35">
      <w:pPr>
        <w:ind w:firstLine="0"/>
        <w:jc w:val="left"/>
        <w:rPr>
          <w:rFonts w:ascii="Arial" w:hAnsi="Arial" w:cs="Arial"/>
          <w:b/>
          <w:sz w:val="22"/>
          <w:szCs w:val="22"/>
        </w:rPr>
      </w:pPr>
    </w:p>
    <w:p w14:paraId="67AB99F5" w14:textId="77777777" w:rsidR="001A5D35" w:rsidRPr="002A4DBF" w:rsidRDefault="001A5D35" w:rsidP="001A5D35">
      <w:pPr>
        <w:tabs>
          <w:tab w:val="left" w:pos="540"/>
        </w:tabs>
        <w:ind w:left="0" w:right="-180" w:firstLine="0"/>
        <w:jc w:val="left"/>
        <w:rPr>
          <w:rFonts w:ascii="Arial" w:hAnsi="Arial" w:cs="Arial"/>
          <w:strike/>
          <w:sz w:val="22"/>
          <w:szCs w:val="22"/>
        </w:rPr>
      </w:pPr>
      <w:r w:rsidRPr="002A4DBF">
        <w:rPr>
          <w:rFonts w:ascii="Arial" w:hAnsi="Arial" w:cs="Arial"/>
          <w:sz w:val="22"/>
          <w:szCs w:val="22"/>
        </w:rPr>
        <w:tab/>
      </w:r>
      <w:r w:rsidRPr="002A4DBF">
        <w:rPr>
          <w:rFonts w:ascii="Arial" w:hAnsi="Arial" w:cs="Arial"/>
          <w:sz w:val="22"/>
          <w:szCs w:val="22"/>
        </w:rPr>
        <w:tab/>
      </w:r>
      <w:r w:rsidRPr="002A4DBF">
        <w:rPr>
          <w:rFonts w:ascii="Arial" w:hAnsi="Arial" w:cs="Arial"/>
          <w:sz w:val="22"/>
          <w:szCs w:val="22"/>
        </w:rPr>
        <w:tab/>
        <w:t>“1. HHAC RIDER A</w:t>
      </w:r>
      <w:r w:rsidRPr="002A4DBF">
        <w:rPr>
          <w:rFonts w:ascii="Arial" w:hAnsi="Arial" w:cs="Arial"/>
          <w:sz w:val="22"/>
          <w:szCs w:val="22"/>
        </w:rPr>
        <w:tab/>
      </w:r>
    </w:p>
    <w:p w14:paraId="3D3E3B7F" w14:textId="77777777" w:rsidR="001A5D35" w:rsidRPr="003377A7" w:rsidRDefault="001A5D35" w:rsidP="001A5D35">
      <w:pPr>
        <w:tabs>
          <w:tab w:val="left" w:pos="540"/>
        </w:tabs>
        <w:ind w:left="0" w:firstLine="0"/>
        <w:jc w:val="left"/>
        <w:rPr>
          <w:sz w:val="24"/>
          <w:szCs w:val="24"/>
        </w:rPr>
      </w:pPr>
      <w:r w:rsidRPr="002A4DBF">
        <w:rPr>
          <w:rFonts w:ascii="Arial" w:hAnsi="Arial" w:cs="Arial"/>
          <w:sz w:val="22"/>
          <w:szCs w:val="22"/>
        </w:rPr>
        <w:tab/>
      </w:r>
      <w:r w:rsidRPr="002A4DBF">
        <w:rPr>
          <w:rFonts w:ascii="Arial" w:hAnsi="Arial" w:cs="Arial"/>
          <w:sz w:val="22"/>
          <w:szCs w:val="22"/>
        </w:rPr>
        <w:tab/>
      </w:r>
      <w:r w:rsidRPr="002A4DBF">
        <w:rPr>
          <w:rFonts w:ascii="Arial" w:hAnsi="Arial" w:cs="Arial"/>
          <w:sz w:val="22"/>
          <w:szCs w:val="22"/>
        </w:rPr>
        <w:tab/>
        <w:t xml:space="preserve">  2. ARCHITECT’S SUPPLEMENTARY GENERAL CONDITIONS”</w:t>
      </w:r>
    </w:p>
    <w:p w14:paraId="177D5BC5" w14:textId="77777777" w:rsidR="001A5D35" w:rsidRDefault="001A5D35" w:rsidP="001A5D35">
      <w:pPr>
        <w:pStyle w:val="BodyTextIndent"/>
        <w:tabs>
          <w:tab w:val="clear" w:pos="2520"/>
          <w:tab w:val="clear" w:pos="2700"/>
          <w:tab w:val="left" w:pos="1440"/>
        </w:tabs>
        <w:ind w:left="0" w:firstLine="0"/>
        <w:rPr>
          <w:b/>
          <w:szCs w:val="24"/>
        </w:rPr>
      </w:pPr>
      <w:r>
        <w:rPr>
          <w:b/>
          <w:szCs w:val="24"/>
        </w:rPr>
        <w:tab/>
      </w:r>
    </w:p>
    <w:p w14:paraId="3F3645DF" w14:textId="77777777" w:rsidR="001A5D35" w:rsidRPr="002A4DBF" w:rsidRDefault="001A5D35" w:rsidP="001A5D35">
      <w:pPr>
        <w:pStyle w:val="BodyTextIndent"/>
        <w:tabs>
          <w:tab w:val="clear" w:pos="2520"/>
          <w:tab w:val="clear" w:pos="2700"/>
          <w:tab w:val="left" w:pos="1440"/>
        </w:tabs>
        <w:ind w:left="0" w:firstLine="0"/>
        <w:jc w:val="left"/>
        <w:rPr>
          <w:rFonts w:ascii="Arial" w:hAnsi="Arial" w:cs="Arial"/>
          <w:sz w:val="22"/>
          <w:szCs w:val="22"/>
        </w:rPr>
      </w:pPr>
      <w:r>
        <w:rPr>
          <w:b/>
          <w:szCs w:val="24"/>
        </w:rPr>
        <w:t xml:space="preserve">        </w:t>
      </w:r>
      <w:r w:rsidRPr="002A4DBF">
        <w:rPr>
          <w:rFonts w:ascii="Arial" w:hAnsi="Arial" w:cs="Arial"/>
          <w:b/>
          <w:sz w:val="22"/>
          <w:szCs w:val="22"/>
        </w:rPr>
        <w:t>§9.1.5</w:t>
      </w:r>
      <w:r w:rsidRPr="002A4DBF">
        <w:rPr>
          <w:rFonts w:ascii="Arial" w:hAnsi="Arial" w:cs="Arial"/>
          <w:b/>
          <w:sz w:val="22"/>
          <w:szCs w:val="22"/>
        </w:rPr>
        <w:tab/>
      </w:r>
      <w:r w:rsidRPr="002A4DBF">
        <w:rPr>
          <w:rFonts w:ascii="Arial" w:hAnsi="Arial" w:cs="Arial"/>
          <w:sz w:val="22"/>
          <w:szCs w:val="22"/>
        </w:rPr>
        <w:t xml:space="preserve">Modify to add after headings “Number”, “Title”, “Date”: </w:t>
      </w:r>
    </w:p>
    <w:p w14:paraId="2023436C"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sz w:val="22"/>
          <w:szCs w:val="22"/>
        </w:rPr>
        <w:tab/>
        <w:t>“Refer to Exhibit B, List of Drawings”</w:t>
      </w:r>
    </w:p>
    <w:p w14:paraId="03DE3DAF"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b/>
          <w:sz w:val="22"/>
          <w:szCs w:val="22"/>
        </w:rPr>
      </w:pPr>
    </w:p>
    <w:p w14:paraId="7FF125EE"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§9.1.6</w:t>
      </w:r>
      <w:r w:rsidRPr="002A4DBF">
        <w:rPr>
          <w:rFonts w:ascii="Arial" w:hAnsi="Arial" w:cs="Arial"/>
          <w:sz w:val="22"/>
          <w:szCs w:val="22"/>
        </w:rPr>
        <w:tab/>
        <w:t>Modify to add after headings “Section”, “Title”, and “Pages”:</w:t>
      </w:r>
    </w:p>
    <w:p w14:paraId="614926FA"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color w:val="000000"/>
          <w:sz w:val="22"/>
          <w:szCs w:val="22"/>
        </w:rPr>
      </w:pPr>
      <w:r w:rsidRPr="002A4DBF">
        <w:rPr>
          <w:rFonts w:ascii="Arial" w:hAnsi="Arial" w:cs="Arial"/>
          <w:color w:val="000000"/>
          <w:sz w:val="22"/>
          <w:szCs w:val="22"/>
        </w:rPr>
        <w:tab/>
        <w:t xml:space="preserve">“Refer to </w:t>
      </w:r>
      <w:r w:rsidRPr="002A4DBF">
        <w:rPr>
          <w:rFonts w:ascii="Arial" w:hAnsi="Arial" w:cs="Arial"/>
          <w:sz w:val="22"/>
          <w:szCs w:val="22"/>
        </w:rPr>
        <w:t>Exhibit</w:t>
      </w:r>
      <w:r w:rsidRPr="002A4DBF">
        <w:rPr>
          <w:rFonts w:ascii="Arial" w:hAnsi="Arial" w:cs="Arial"/>
          <w:color w:val="000000"/>
          <w:sz w:val="22"/>
          <w:szCs w:val="22"/>
        </w:rPr>
        <w:t xml:space="preserve"> 1, (Table of Contents from the Bid Package)</w:t>
      </w:r>
    </w:p>
    <w:p w14:paraId="4E69270D"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color w:val="000000"/>
          <w:sz w:val="22"/>
          <w:szCs w:val="22"/>
        </w:rPr>
      </w:pPr>
      <w:r w:rsidRPr="002A4DBF">
        <w:rPr>
          <w:rFonts w:ascii="Arial" w:hAnsi="Arial" w:cs="Arial"/>
          <w:color w:val="000000"/>
          <w:sz w:val="22"/>
          <w:szCs w:val="22"/>
        </w:rPr>
        <w:tab/>
        <w:t xml:space="preserve"> Exhibit 2, (list Table of Contents separate from technical specifications)”</w:t>
      </w:r>
    </w:p>
    <w:p w14:paraId="330BFC95"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b/>
          <w:sz w:val="22"/>
          <w:szCs w:val="22"/>
        </w:rPr>
      </w:pPr>
    </w:p>
    <w:p w14:paraId="6DE5B851"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§9.1.8</w:t>
      </w:r>
      <w:r w:rsidRPr="002A4DBF">
        <w:rPr>
          <w:rFonts w:ascii="Arial" w:hAnsi="Arial" w:cs="Arial"/>
          <w:sz w:val="22"/>
          <w:szCs w:val="22"/>
        </w:rPr>
        <w:tab/>
        <w:t>Modify this Section by inserting after headings “Document”, “Title”, and “Pages”:</w:t>
      </w:r>
    </w:p>
    <w:p w14:paraId="20DCF39D" w14:textId="77777777" w:rsidR="001A5D35" w:rsidRPr="002A4DBF" w:rsidRDefault="001A5D35" w:rsidP="001A5D35">
      <w:pPr>
        <w:tabs>
          <w:tab w:val="left" w:pos="720"/>
        </w:tabs>
        <w:ind w:left="360" w:hanging="360"/>
        <w:jc w:val="left"/>
        <w:rPr>
          <w:rFonts w:ascii="Arial" w:hAnsi="Arial" w:cs="Arial"/>
          <w:sz w:val="22"/>
          <w:szCs w:val="22"/>
        </w:rPr>
      </w:pPr>
    </w:p>
    <w:p w14:paraId="577A8EFF" w14:textId="77777777" w:rsidR="001A5D35" w:rsidRDefault="001A5D35" w:rsidP="001A5D35">
      <w:pPr>
        <w:pStyle w:val="BodyTextIndent"/>
        <w:tabs>
          <w:tab w:val="clear" w:pos="2520"/>
          <w:tab w:val="clear" w:pos="2700"/>
          <w:tab w:val="left" w:pos="1440"/>
        </w:tabs>
        <w:ind w:left="1440" w:hanging="900"/>
        <w:jc w:val="left"/>
        <w:rPr>
          <w:rFonts w:ascii="Arial" w:hAnsi="Arial" w:cs="Arial"/>
          <w:b/>
          <w:sz w:val="22"/>
          <w:szCs w:val="22"/>
        </w:rPr>
      </w:pPr>
    </w:p>
    <w:p w14:paraId="13CCB8FC" w14:textId="77777777" w:rsidR="001A5D35" w:rsidRDefault="001A5D35" w:rsidP="001A5D35">
      <w:pPr>
        <w:pStyle w:val="BodyTextIndent"/>
        <w:tabs>
          <w:tab w:val="clear" w:pos="2520"/>
          <w:tab w:val="clear" w:pos="2700"/>
          <w:tab w:val="left" w:pos="1440"/>
        </w:tabs>
        <w:ind w:left="1440" w:hanging="900"/>
        <w:jc w:val="left"/>
        <w:rPr>
          <w:rFonts w:ascii="Arial" w:hAnsi="Arial" w:cs="Arial"/>
          <w:b/>
          <w:sz w:val="22"/>
          <w:szCs w:val="22"/>
        </w:rPr>
      </w:pPr>
    </w:p>
    <w:p w14:paraId="2FE1680D" w14:textId="77777777" w:rsidR="001A5D35" w:rsidRPr="002A4DBF" w:rsidRDefault="001A5D35" w:rsidP="001A5D35">
      <w:pPr>
        <w:pStyle w:val="BodyTextIndent"/>
        <w:tabs>
          <w:tab w:val="clear" w:pos="2520"/>
          <w:tab w:val="clear" w:pos="2700"/>
          <w:tab w:val="left" w:pos="1440"/>
        </w:tabs>
        <w:ind w:left="1440" w:hanging="900"/>
        <w:jc w:val="left"/>
        <w:rPr>
          <w:rFonts w:ascii="Arial" w:hAnsi="Arial" w:cs="Arial"/>
          <w:sz w:val="22"/>
          <w:szCs w:val="22"/>
        </w:rPr>
      </w:pPr>
      <w:r w:rsidRPr="002A4DBF">
        <w:rPr>
          <w:rFonts w:ascii="Arial" w:hAnsi="Arial" w:cs="Arial"/>
          <w:b/>
          <w:sz w:val="22"/>
          <w:szCs w:val="22"/>
        </w:rPr>
        <w:t>§9.1.9</w:t>
      </w:r>
      <w:r w:rsidRPr="002A4DBF">
        <w:rPr>
          <w:rFonts w:ascii="Arial" w:hAnsi="Arial" w:cs="Arial"/>
          <w:sz w:val="22"/>
          <w:szCs w:val="22"/>
        </w:rPr>
        <w:tab/>
        <w:t>Modify this Section as follows:</w:t>
      </w:r>
    </w:p>
    <w:p w14:paraId="75617FA7" w14:textId="77777777" w:rsidR="001A5D35" w:rsidRPr="002A4DBF" w:rsidRDefault="001A5D35" w:rsidP="001A5D35">
      <w:pPr>
        <w:pStyle w:val="BodyTextIndent"/>
        <w:tabs>
          <w:tab w:val="clear" w:pos="2520"/>
          <w:tab w:val="clear" w:pos="2700"/>
          <w:tab w:val="left" w:pos="1440"/>
        </w:tabs>
        <w:ind w:left="1440" w:hanging="900"/>
        <w:rPr>
          <w:rFonts w:ascii="Arial" w:hAnsi="Arial" w:cs="Arial"/>
          <w:sz w:val="22"/>
          <w:szCs w:val="22"/>
        </w:rPr>
      </w:pPr>
      <w:r w:rsidRPr="002A4DBF">
        <w:rPr>
          <w:rFonts w:ascii="Arial" w:hAnsi="Arial" w:cs="Arial"/>
          <w:sz w:val="22"/>
          <w:szCs w:val="22"/>
        </w:rPr>
        <w:tab/>
        <w:t>Insert:</w:t>
      </w:r>
    </w:p>
    <w:p w14:paraId="386B2E11" w14:textId="77777777" w:rsidR="001A5D35" w:rsidRPr="002A4DBF" w:rsidRDefault="001A5D35" w:rsidP="001A5D35">
      <w:pPr>
        <w:pStyle w:val="BodyTextIndent"/>
        <w:tabs>
          <w:tab w:val="clear" w:pos="2520"/>
          <w:tab w:val="clear" w:pos="2700"/>
          <w:tab w:val="left" w:pos="1440"/>
        </w:tabs>
        <w:ind w:left="1440" w:hanging="900"/>
        <w:rPr>
          <w:rFonts w:ascii="Arial" w:hAnsi="Arial" w:cs="Arial"/>
          <w:sz w:val="22"/>
          <w:szCs w:val="22"/>
        </w:rPr>
      </w:pPr>
    </w:p>
    <w:p w14:paraId="02D31A85" w14:textId="77777777" w:rsidR="001A5D35" w:rsidRPr="002A4DBF" w:rsidRDefault="001A5D35" w:rsidP="001A5D35">
      <w:pPr>
        <w:pStyle w:val="BodyTextIndent"/>
        <w:tabs>
          <w:tab w:val="clear" w:pos="2520"/>
          <w:tab w:val="clear" w:pos="2700"/>
        </w:tabs>
        <w:ind w:left="1620" w:hanging="450"/>
        <w:rPr>
          <w:rFonts w:ascii="Arial" w:hAnsi="Arial" w:cs="Arial"/>
          <w:sz w:val="22"/>
          <w:szCs w:val="22"/>
        </w:rPr>
      </w:pPr>
      <w:r w:rsidRPr="002A4DBF">
        <w:rPr>
          <w:rFonts w:ascii="Arial" w:hAnsi="Arial" w:cs="Arial"/>
          <w:sz w:val="22"/>
          <w:szCs w:val="22"/>
        </w:rPr>
        <w:lastRenderedPageBreak/>
        <w:t xml:space="preserve"> “1. All statements, warranties, and representations made by the Contractor in connection     with its bid submission or in substantiating its financial status or professional capabilities shall be incorporated into the contract document. </w:t>
      </w:r>
    </w:p>
    <w:p w14:paraId="77AD19B5" w14:textId="77777777" w:rsidR="001A5D35" w:rsidRPr="002A4DBF" w:rsidRDefault="001A5D35" w:rsidP="001A5D35">
      <w:pPr>
        <w:pStyle w:val="BodyTextIndent"/>
        <w:tabs>
          <w:tab w:val="clear" w:pos="2520"/>
          <w:tab w:val="left" w:pos="1170"/>
        </w:tabs>
        <w:ind w:left="1170" w:firstLine="0"/>
        <w:jc w:val="left"/>
        <w:rPr>
          <w:rFonts w:ascii="Arial" w:hAnsi="Arial" w:cs="Arial"/>
          <w:sz w:val="22"/>
          <w:szCs w:val="22"/>
        </w:rPr>
      </w:pPr>
    </w:p>
    <w:p w14:paraId="46C03A34" w14:textId="77777777" w:rsidR="001A5D35" w:rsidRPr="002A4DBF" w:rsidRDefault="001A5D35" w:rsidP="001A5D35">
      <w:pPr>
        <w:numPr>
          <w:ilvl w:val="0"/>
          <w:numId w:val="1"/>
        </w:numPr>
        <w:tabs>
          <w:tab w:val="clear" w:pos="2580"/>
        </w:tabs>
        <w:ind w:left="1620" w:hanging="270"/>
        <w:jc w:val="left"/>
        <w:rPr>
          <w:rFonts w:ascii="Arial" w:hAnsi="Arial" w:cs="Arial"/>
          <w:sz w:val="22"/>
          <w:szCs w:val="22"/>
        </w:rPr>
      </w:pPr>
      <w:r w:rsidRPr="002A4DBF">
        <w:rPr>
          <w:rFonts w:ascii="Arial" w:hAnsi="Arial" w:cs="Arial"/>
          <w:sz w:val="22"/>
          <w:szCs w:val="22"/>
        </w:rPr>
        <w:t>M/WBE requirements attached as Exhibit C.</w:t>
      </w:r>
    </w:p>
    <w:p w14:paraId="5785BAA0" w14:textId="77777777" w:rsidR="001A5D35" w:rsidRPr="002A4DBF" w:rsidRDefault="001A5D35" w:rsidP="001A5D35">
      <w:pPr>
        <w:ind w:left="1620" w:firstLine="0"/>
        <w:jc w:val="left"/>
        <w:rPr>
          <w:rFonts w:ascii="Arial" w:hAnsi="Arial" w:cs="Arial"/>
          <w:sz w:val="22"/>
          <w:szCs w:val="22"/>
        </w:rPr>
      </w:pPr>
    </w:p>
    <w:p w14:paraId="40556EE1" w14:textId="77777777" w:rsidR="001A5D35" w:rsidRPr="002A4DBF" w:rsidRDefault="001A5D35" w:rsidP="001A5D35">
      <w:pPr>
        <w:numPr>
          <w:ilvl w:val="0"/>
          <w:numId w:val="1"/>
        </w:numPr>
        <w:tabs>
          <w:tab w:val="clear" w:pos="2580"/>
        </w:tabs>
        <w:ind w:left="1620" w:hanging="270"/>
        <w:jc w:val="left"/>
        <w:rPr>
          <w:rFonts w:ascii="Arial" w:hAnsi="Arial" w:cs="Arial"/>
          <w:sz w:val="22"/>
          <w:szCs w:val="22"/>
        </w:rPr>
      </w:pPr>
      <w:r w:rsidRPr="002A4DBF">
        <w:rPr>
          <w:rFonts w:ascii="Arial" w:hAnsi="Arial" w:cs="Arial"/>
          <w:sz w:val="22"/>
          <w:szCs w:val="22"/>
        </w:rPr>
        <w:t>Schedule of Values submitted by the Contractor and attached as Exhibit D.</w:t>
      </w:r>
    </w:p>
    <w:p w14:paraId="288B9704" w14:textId="77777777" w:rsidR="001A5D35" w:rsidRPr="002A4DBF" w:rsidRDefault="001A5D35" w:rsidP="001A5D35">
      <w:pPr>
        <w:pStyle w:val="ListParagraph"/>
        <w:rPr>
          <w:rFonts w:ascii="Arial" w:hAnsi="Arial" w:cs="Arial"/>
          <w:sz w:val="22"/>
          <w:szCs w:val="22"/>
        </w:rPr>
      </w:pPr>
    </w:p>
    <w:p w14:paraId="0E2D2FCD" w14:textId="77777777" w:rsidR="001A5D35" w:rsidRPr="002A4DBF" w:rsidRDefault="001A5D35" w:rsidP="001A5D35">
      <w:pPr>
        <w:numPr>
          <w:ilvl w:val="0"/>
          <w:numId w:val="1"/>
        </w:numPr>
        <w:tabs>
          <w:tab w:val="clear" w:pos="2580"/>
        </w:tabs>
        <w:ind w:left="1620" w:hanging="270"/>
        <w:jc w:val="left"/>
        <w:rPr>
          <w:rFonts w:ascii="Arial" w:hAnsi="Arial" w:cs="Arial"/>
          <w:sz w:val="22"/>
          <w:szCs w:val="22"/>
        </w:rPr>
      </w:pPr>
      <w:r w:rsidRPr="002A4DBF">
        <w:rPr>
          <w:rFonts w:ascii="Arial" w:hAnsi="Arial" w:cs="Arial"/>
          <w:sz w:val="22"/>
          <w:szCs w:val="22"/>
        </w:rPr>
        <w:t>Letter of Credit or 100% Payment and Performance Bond to be submitted by the Contractor.</w:t>
      </w:r>
    </w:p>
    <w:p w14:paraId="768F798D" w14:textId="77777777" w:rsidR="001A5D35" w:rsidRPr="002A4DBF" w:rsidRDefault="001A5D35" w:rsidP="001A5D35">
      <w:pPr>
        <w:pStyle w:val="ListParagraph"/>
        <w:rPr>
          <w:rFonts w:ascii="Arial" w:hAnsi="Arial" w:cs="Arial"/>
          <w:sz w:val="22"/>
          <w:szCs w:val="22"/>
        </w:rPr>
      </w:pPr>
    </w:p>
    <w:p w14:paraId="79370B42" w14:textId="77777777" w:rsidR="001A5D35" w:rsidRPr="002A4DBF" w:rsidRDefault="001A5D35" w:rsidP="001A5D35">
      <w:pPr>
        <w:numPr>
          <w:ilvl w:val="0"/>
          <w:numId w:val="1"/>
        </w:numPr>
        <w:tabs>
          <w:tab w:val="clear" w:pos="2580"/>
        </w:tabs>
        <w:ind w:left="1620" w:hanging="270"/>
        <w:jc w:val="left"/>
        <w:rPr>
          <w:rFonts w:ascii="Arial" w:hAnsi="Arial" w:cs="Arial"/>
          <w:sz w:val="22"/>
          <w:szCs w:val="22"/>
        </w:rPr>
      </w:pPr>
      <w:r w:rsidRPr="002A4DBF">
        <w:rPr>
          <w:rFonts w:ascii="Arial" w:hAnsi="Arial" w:cs="Arial"/>
          <w:sz w:val="22"/>
          <w:szCs w:val="22"/>
        </w:rPr>
        <w:t xml:space="preserve">Certificates of Insurance to be submitted in forms and amounts approved by the Owner           </w:t>
      </w:r>
    </w:p>
    <w:p w14:paraId="4FB7D8B0" w14:textId="77777777" w:rsidR="001A5D35" w:rsidRPr="002A4DBF" w:rsidRDefault="001A5D35" w:rsidP="001A5D35">
      <w:pPr>
        <w:pStyle w:val="ListParagraph"/>
        <w:rPr>
          <w:rFonts w:ascii="Arial" w:hAnsi="Arial" w:cs="Arial"/>
          <w:sz w:val="22"/>
          <w:szCs w:val="22"/>
        </w:rPr>
      </w:pPr>
    </w:p>
    <w:p w14:paraId="5B00BF90" w14:textId="77777777" w:rsidR="001A5D35" w:rsidRPr="002A4DBF" w:rsidRDefault="001A5D35" w:rsidP="001A5D35">
      <w:pPr>
        <w:numPr>
          <w:ilvl w:val="0"/>
          <w:numId w:val="1"/>
        </w:numPr>
        <w:tabs>
          <w:tab w:val="clear" w:pos="2580"/>
        </w:tabs>
        <w:ind w:left="1620" w:hanging="270"/>
        <w:jc w:val="left"/>
        <w:rPr>
          <w:rFonts w:ascii="Arial" w:hAnsi="Arial" w:cs="Arial"/>
          <w:sz w:val="22"/>
          <w:szCs w:val="22"/>
        </w:rPr>
      </w:pPr>
      <w:r w:rsidRPr="002A4DBF">
        <w:rPr>
          <w:rFonts w:ascii="Arial" w:hAnsi="Arial" w:cs="Arial"/>
          <w:sz w:val="22"/>
          <w:szCs w:val="22"/>
        </w:rPr>
        <w:t>Construction schedule to be submitted by the Contractor prior to the first application for    payment.</w:t>
      </w:r>
    </w:p>
    <w:p w14:paraId="46C1D92B" w14:textId="77777777" w:rsidR="001A5D35" w:rsidRDefault="001A5D35" w:rsidP="001A5D35">
      <w:pPr>
        <w:pStyle w:val="Heading1"/>
        <w:jc w:val="left"/>
      </w:pPr>
    </w:p>
    <w:p w14:paraId="15B52901" w14:textId="77777777" w:rsidR="001A5D35" w:rsidRPr="002A4DBF" w:rsidRDefault="001A5D35" w:rsidP="001A5D35">
      <w:pPr>
        <w:pStyle w:val="BodyTextIndent"/>
        <w:tabs>
          <w:tab w:val="clear" w:pos="2520"/>
          <w:tab w:val="clear" w:pos="2700"/>
          <w:tab w:val="left" w:pos="1440"/>
        </w:tabs>
        <w:ind w:left="1440" w:hanging="900"/>
        <w:rPr>
          <w:rFonts w:ascii="Arial" w:hAnsi="Arial" w:cs="Arial"/>
          <w:sz w:val="22"/>
          <w:szCs w:val="22"/>
        </w:rPr>
      </w:pPr>
      <w:r w:rsidRPr="002A4DBF">
        <w:rPr>
          <w:rFonts w:ascii="Arial" w:hAnsi="Arial" w:cs="Arial"/>
          <w:sz w:val="22"/>
          <w:szCs w:val="22"/>
        </w:rPr>
        <w:t xml:space="preserve">Modify </w:t>
      </w:r>
      <w:r w:rsidRPr="002A4DBF">
        <w:rPr>
          <w:rFonts w:ascii="Arial" w:hAnsi="Arial" w:cs="Arial"/>
          <w:b/>
          <w:sz w:val="22"/>
          <w:szCs w:val="22"/>
        </w:rPr>
        <w:t xml:space="preserve">Article 9 </w:t>
      </w:r>
      <w:r w:rsidRPr="002A4DBF">
        <w:rPr>
          <w:rFonts w:ascii="Arial" w:hAnsi="Arial" w:cs="Arial"/>
          <w:sz w:val="22"/>
          <w:szCs w:val="22"/>
        </w:rPr>
        <w:t xml:space="preserve">by adding a new </w:t>
      </w:r>
      <w:r w:rsidRPr="002A4DBF">
        <w:rPr>
          <w:rFonts w:ascii="Arial" w:hAnsi="Arial" w:cs="Arial"/>
          <w:b/>
          <w:sz w:val="22"/>
          <w:szCs w:val="22"/>
        </w:rPr>
        <w:t>Section 9.2</w:t>
      </w:r>
      <w:r w:rsidRPr="002A4DBF">
        <w:rPr>
          <w:rFonts w:ascii="Arial" w:hAnsi="Arial" w:cs="Arial"/>
          <w:sz w:val="22"/>
          <w:szCs w:val="22"/>
        </w:rPr>
        <w:t xml:space="preserve"> to read as follows:</w:t>
      </w:r>
    </w:p>
    <w:p w14:paraId="61F2D1CB" w14:textId="77777777" w:rsidR="001A5D35" w:rsidRPr="002A4DBF" w:rsidRDefault="001A5D35" w:rsidP="001A5D35">
      <w:pPr>
        <w:tabs>
          <w:tab w:val="left" w:pos="1980"/>
        </w:tabs>
        <w:jc w:val="left"/>
        <w:rPr>
          <w:rFonts w:ascii="Arial" w:hAnsi="Arial" w:cs="Arial"/>
          <w:strike/>
          <w:sz w:val="22"/>
          <w:szCs w:val="22"/>
        </w:rPr>
      </w:pPr>
      <w:r w:rsidRPr="002A4DBF">
        <w:rPr>
          <w:rFonts w:ascii="Arial" w:hAnsi="Arial" w:cs="Arial"/>
          <w:strike/>
          <w:sz w:val="22"/>
          <w:szCs w:val="22"/>
        </w:rPr>
        <w:t xml:space="preserve"> </w:t>
      </w:r>
    </w:p>
    <w:p w14:paraId="3B674F0F" w14:textId="77777777" w:rsidR="001A5D35" w:rsidRPr="002A4DBF" w:rsidRDefault="001A5D35" w:rsidP="001A5D35">
      <w:pPr>
        <w:pStyle w:val="BodyTextIndent"/>
        <w:tabs>
          <w:tab w:val="clear" w:pos="2520"/>
          <w:tab w:val="clear" w:pos="2700"/>
          <w:tab w:val="left" w:pos="1440"/>
        </w:tabs>
        <w:ind w:left="1440" w:hanging="900"/>
        <w:rPr>
          <w:rFonts w:ascii="Arial" w:hAnsi="Arial" w:cs="Arial"/>
          <w:b/>
          <w:sz w:val="22"/>
          <w:szCs w:val="22"/>
        </w:rPr>
      </w:pPr>
      <w:r w:rsidRPr="002A4DBF">
        <w:rPr>
          <w:rFonts w:ascii="Arial" w:hAnsi="Arial" w:cs="Arial"/>
          <w:b/>
          <w:color w:val="000000"/>
          <w:sz w:val="22"/>
          <w:szCs w:val="22"/>
        </w:rPr>
        <w:t>§9.2</w:t>
      </w:r>
      <w:r w:rsidRPr="002A4DBF">
        <w:rPr>
          <w:rFonts w:ascii="Arial" w:hAnsi="Arial" w:cs="Arial"/>
          <w:color w:val="000000"/>
          <w:sz w:val="22"/>
          <w:szCs w:val="22"/>
        </w:rPr>
        <w:tab/>
        <w:t>Modify to add a new Section to read as follows:</w:t>
      </w:r>
      <w:r w:rsidRPr="002A4DBF">
        <w:rPr>
          <w:rFonts w:ascii="Arial" w:hAnsi="Arial" w:cs="Arial"/>
          <w:sz w:val="22"/>
          <w:szCs w:val="22"/>
        </w:rPr>
        <w:t xml:space="preserve"> “This agreement shall become valid upon approval of HHAC and submission and approval of items 2-6 above.” </w:t>
      </w:r>
    </w:p>
    <w:p w14:paraId="0550C506" w14:textId="77777777" w:rsidR="001A5D35" w:rsidRPr="002A4DBF" w:rsidRDefault="001A5D35" w:rsidP="001A5D35">
      <w:pPr>
        <w:pStyle w:val="Bullet"/>
        <w:tabs>
          <w:tab w:val="clear" w:pos="360"/>
        </w:tabs>
        <w:ind w:left="0" w:firstLine="0"/>
        <w:jc w:val="left"/>
        <w:rPr>
          <w:rFonts w:ascii="Arial" w:hAnsi="Arial" w:cs="Arial"/>
          <w:sz w:val="22"/>
          <w:szCs w:val="22"/>
        </w:rPr>
      </w:pPr>
    </w:p>
    <w:p w14:paraId="06A3311A" w14:textId="77777777" w:rsidR="001A5D35" w:rsidRPr="002A4DBF" w:rsidRDefault="001A5D35" w:rsidP="001A5D35">
      <w:pPr>
        <w:pStyle w:val="Bullet"/>
        <w:tabs>
          <w:tab w:val="clear" w:pos="360"/>
        </w:tabs>
        <w:rPr>
          <w:rFonts w:ascii="Arial" w:hAnsi="Arial" w:cs="Arial"/>
          <w:sz w:val="22"/>
          <w:szCs w:val="22"/>
        </w:rPr>
      </w:pPr>
    </w:p>
    <w:p w14:paraId="3D9F7595" w14:textId="77777777" w:rsidR="001A5D35" w:rsidRPr="002A4DBF" w:rsidRDefault="001A5D35" w:rsidP="001A5D35">
      <w:pPr>
        <w:pStyle w:val="Bullet"/>
        <w:tabs>
          <w:tab w:val="clear" w:pos="360"/>
        </w:tabs>
        <w:rPr>
          <w:rFonts w:ascii="Arial" w:hAnsi="Arial" w:cs="Arial"/>
          <w:sz w:val="22"/>
          <w:szCs w:val="22"/>
        </w:rPr>
      </w:pPr>
    </w:p>
    <w:p w14:paraId="296EA561" w14:textId="77777777" w:rsidR="001A5D35" w:rsidRPr="002A4DBF" w:rsidRDefault="001A5D35" w:rsidP="001A5D35">
      <w:pPr>
        <w:pStyle w:val="Bullet"/>
        <w:tabs>
          <w:tab w:val="clear" w:pos="360"/>
        </w:tabs>
        <w:ind w:left="0" w:firstLine="0"/>
        <w:rPr>
          <w:rFonts w:ascii="Arial" w:hAnsi="Arial" w:cs="Arial"/>
          <w:sz w:val="22"/>
          <w:szCs w:val="22"/>
        </w:rPr>
      </w:pPr>
    </w:p>
    <w:p w14:paraId="14CB4252" w14:textId="77777777" w:rsidR="001A5D35" w:rsidRPr="002A4DBF" w:rsidRDefault="001A5D35" w:rsidP="001A5D35">
      <w:pPr>
        <w:pStyle w:val="Bullet"/>
        <w:tabs>
          <w:tab w:val="clear" w:pos="360"/>
        </w:tabs>
        <w:ind w:left="0" w:firstLine="0"/>
        <w:rPr>
          <w:rFonts w:ascii="Arial" w:hAnsi="Arial" w:cs="Arial"/>
          <w:sz w:val="22"/>
          <w:szCs w:val="22"/>
        </w:rPr>
      </w:pPr>
      <w:r w:rsidRPr="002A4DBF">
        <w:rPr>
          <w:rFonts w:ascii="Arial" w:hAnsi="Arial" w:cs="Arial"/>
          <w:sz w:val="22"/>
          <w:szCs w:val="22"/>
        </w:rPr>
        <w:t>___________________________________________________________</w:t>
      </w:r>
    </w:p>
    <w:p w14:paraId="54BC1396" w14:textId="77777777" w:rsidR="001A5D35" w:rsidRPr="002A4DBF" w:rsidRDefault="001A5D35" w:rsidP="001A5D35">
      <w:pPr>
        <w:pStyle w:val="Bullet"/>
        <w:tabs>
          <w:tab w:val="clear" w:pos="360"/>
        </w:tabs>
        <w:ind w:left="0" w:firstLine="0"/>
        <w:rPr>
          <w:rFonts w:ascii="Arial" w:hAnsi="Arial" w:cs="Arial"/>
          <w:sz w:val="22"/>
          <w:szCs w:val="22"/>
        </w:rPr>
      </w:pPr>
      <w:r w:rsidRPr="002A4DBF">
        <w:rPr>
          <w:rFonts w:ascii="Arial" w:hAnsi="Arial" w:cs="Arial"/>
          <w:sz w:val="22"/>
          <w:szCs w:val="22"/>
        </w:rPr>
        <w:t>Signature                                                                              Date</w:t>
      </w:r>
    </w:p>
    <w:p w14:paraId="4E484C7D" w14:textId="77777777" w:rsidR="001A5D35" w:rsidRPr="002A4DBF" w:rsidRDefault="001A5D35" w:rsidP="001A5D35">
      <w:pPr>
        <w:pStyle w:val="Bullet"/>
        <w:tabs>
          <w:tab w:val="clear" w:pos="360"/>
        </w:tabs>
        <w:rPr>
          <w:rFonts w:ascii="Arial" w:hAnsi="Arial" w:cs="Arial"/>
          <w:sz w:val="22"/>
          <w:szCs w:val="22"/>
        </w:rPr>
      </w:pPr>
    </w:p>
    <w:p w14:paraId="46AB3FEF" w14:textId="77777777" w:rsidR="001A5D35" w:rsidRPr="002A4DBF" w:rsidRDefault="001A5D35" w:rsidP="001A5D35">
      <w:pPr>
        <w:pStyle w:val="Bullet"/>
        <w:tabs>
          <w:tab w:val="clear" w:pos="360"/>
        </w:tabs>
        <w:rPr>
          <w:rFonts w:ascii="Arial" w:hAnsi="Arial" w:cs="Arial"/>
          <w:sz w:val="22"/>
          <w:szCs w:val="22"/>
        </w:rPr>
      </w:pPr>
    </w:p>
    <w:p w14:paraId="32C09C93" w14:textId="77777777" w:rsidR="001A5D35" w:rsidRPr="002A4DBF" w:rsidRDefault="001A5D35" w:rsidP="001A5D35">
      <w:pPr>
        <w:pStyle w:val="Bullet"/>
        <w:tabs>
          <w:tab w:val="clear" w:pos="360"/>
        </w:tabs>
        <w:ind w:left="0" w:firstLine="0"/>
        <w:rPr>
          <w:rFonts w:ascii="Arial" w:hAnsi="Arial" w:cs="Arial"/>
          <w:sz w:val="22"/>
          <w:szCs w:val="22"/>
        </w:rPr>
      </w:pPr>
    </w:p>
    <w:p w14:paraId="22438AB2" w14:textId="77777777" w:rsidR="001A5D35" w:rsidRPr="002A4DBF" w:rsidRDefault="001A5D35" w:rsidP="001A5D35">
      <w:pPr>
        <w:pStyle w:val="Bullet"/>
        <w:tabs>
          <w:tab w:val="clear" w:pos="360"/>
        </w:tabs>
        <w:rPr>
          <w:rFonts w:ascii="Arial" w:hAnsi="Arial" w:cs="Arial"/>
          <w:sz w:val="22"/>
          <w:szCs w:val="22"/>
        </w:rPr>
      </w:pPr>
    </w:p>
    <w:p w14:paraId="142C9998" w14:textId="77777777" w:rsidR="001A5D35" w:rsidRPr="002A4DBF" w:rsidRDefault="001A5D35" w:rsidP="001A5D35">
      <w:pPr>
        <w:pStyle w:val="Bullet"/>
        <w:tabs>
          <w:tab w:val="clear" w:pos="360"/>
        </w:tabs>
        <w:ind w:left="0" w:firstLine="0"/>
        <w:rPr>
          <w:rFonts w:ascii="Arial" w:hAnsi="Arial" w:cs="Arial"/>
          <w:strike/>
          <w:sz w:val="22"/>
          <w:szCs w:val="22"/>
        </w:rPr>
      </w:pPr>
    </w:p>
    <w:p w14:paraId="0E0D2846" w14:textId="77777777" w:rsidR="001A5D35" w:rsidRPr="002A4DBF" w:rsidRDefault="001A5D35" w:rsidP="001A5D35">
      <w:pPr>
        <w:pStyle w:val="BodyText2"/>
        <w:tabs>
          <w:tab w:val="clear" w:pos="840"/>
        </w:tabs>
        <w:spacing w:line="240" w:lineRule="auto"/>
        <w:rPr>
          <w:rFonts w:ascii="Arial" w:hAnsi="Arial" w:cs="Arial"/>
          <w:sz w:val="22"/>
          <w:szCs w:val="22"/>
        </w:rPr>
      </w:pPr>
      <w:r w:rsidRPr="002A4DBF">
        <w:rPr>
          <w:rFonts w:ascii="Arial" w:hAnsi="Arial" w:cs="Arial"/>
          <w:sz w:val="22"/>
          <w:szCs w:val="22"/>
        </w:rPr>
        <w:t>__________________________________________________________</w:t>
      </w:r>
    </w:p>
    <w:p w14:paraId="29CEC6EB" w14:textId="77777777" w:rsidR="001A5D35" w:rsidRPr="002A4DBF" w:rsidRDefault="001A5D35" w:rsidP="001A5D35">
      <w:pPr>
        <w:pStyle w:val="BodyText2"/>
        <w:tabs>
          <w:tab w:val="clear" w:pos="840"/>
        </w:tabs>
        <w:spacing w:line="240" w:lineRule="auto"/>
        <w:jc w:val="left"/>
        <w:rPr>
          <w:rFonts w:ascii="Arial" w:hAnsi="Arial" w:cs="Arial"/>
          <w:strike/>
          <w:sz w:val="22"/>
          <w:szCs w:val="22"/>
        </w:rPr>
        <w:sectPr w:rsidR="001A5D35" w:rsidRPr="002A4DBF" w:rsidSect="00606D84">
          <w:footerReference w:type="default" r:id="rId7"/>
          <w:footerReference w:type="first" r:id="rId8"/>
          <w:footnotePr>
            <w:numRestart w:val="eachSect"/>
          </w:footnotePr>
          <w:pgSz w:w="12240" w:h="15840" w:code="1"/>
          <w:pgMar w:top="810" w:right="1080" w:bottom="990" w:left="1080" w:header="720" w:footer="570" w:gutter="0"/>
          <w:pgNumType w:start="1"/>
          <w:cols w:space="720"/>
          <w:titlePg/>
        </w:sectPr>
      </w:pPr>
      <w:r w:rsidRPr="002A4DBF">
        <w:rPr>
          <w:rFonts w:ascii="Arial" w:hAnsi="Arial" w:cs="Arial"/>
          <w:sz w:val="22"/>
          <w:szCs w:val="22"/>
        </w:rPr>
        <w:t>Signature                                                                              Date</w:t>
      </w:r>
    </w:p>
    <w:p w14:paraId="7CB1F5C4" w14:textId="77777777" w:rsidR="001A5D35" w:rsidRPr="002A4DBF" w:rsidRDefault="001A5D35" w:rsidP="001A5D35">
      <w:pPr>
        <w:pStyle w:val="BodyText"/>
        <w:rPr>
          <w:rFonts w:ascii="Arial" w:hAnsi="Arial" w:cs="Arial"/>
          <w:sz w:val="22"/>
          <w:szCs w:val="22"/>
        </w:rPr>
      </w:pPr>
    </w:p>
    <w:p w14:paraId="522E5C95" w14:textId="77777777" w:rsidR="0033183A" w:rsidRDefault="008E6045"/>
    <w:sectPr w:rsidR="0033183A" w:rsidSect="00204B68">
      <w:footerReference w:type="default" r:id="rId9"/>
      <w:footerReference w:type="first" r:id="rId10"/>
      <w:footnotePr>
        <w:numRestart w:val="eachSect"/>
      </w:footnotePr>
      <w:type w:val="continuous"/>
      <w:pgSz w:w="12240" w:h="15840" w:code="1"/>
      <w:pgMar w:top="994" w:right="1440" w:bottom="1166" w:left="1440" w:header="0" w:footer="49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84110" w14:textId="77777777" w:rsidR="005871B8" w:rsidRDefault="004360C3">
      <w:r>
        <w:separator/>
      </w:r>
    </w:p>
  </w:endnote>
  <w:endnote w:type="continuationSeparator" w:id="0">
    <w:p w14:paraId="4F5EBADC" w14:textId="77777777" w:rsidR="005871B8" w:rsidRDefault="0043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F6B36" w14:textId="77777777" w:rsidR="00C51066" w:rsidRDefault="001A5D3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1596" w14:textId="77777777" w:rsidR="00C51066" w:rsidRDefault="001A5D3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6558F" w14:textId="77777777" w:rsidR="00C51066" w:rsidRDefault="001A5D3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A6704" w14:textId="77777777" w:rsidR="00C51066" w:rsidRDefault="001A5D35">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AE0C" w14:textId="77777777" w:rsidR="005871B8" w:rsidRDefault="004360C3">
      <w:r>
        <w:separator/>
      </w:r>
    </w:p>
  </w:footnote>
  <w:footnote w:type="continuationSeparator" w:id="0">
    <w:p w14:paraId="59EA634A" w14:textId="77777777" w:rsidR="005871B8" w:rsidRDefault="004360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F022F"/>
    <w:multiLevelType w:val="singleLevel"/>
    <w:tmpl w:val="F4BA3DC8"/>
    <w:lvl w:ilvl="0">
      <w:start w:val="2"/>
      <w:numFmt w:val="decimal"/>
      <w:lvlText w:val="%1."/>
      <w:lvlJc w:val="left"/>
      <w:pPr>
        <w:tabs>
          <w:tab w:val="num" w:pos="2580"/>
        </w:tabs>
        <w:ind w:left="2580" w:hanging="5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5D35"/>
    <w:rsid w:val="001A5D35"/>
    <w:rsid w:val="004360C3"/>
    <w:rsid w:val="005871B8"/>
    <w:rsid w:val="005A3A63"/>
    <w:rsid w:val="008E6045"/>
    <w:rsid w:val="00B350AB"/>
    <w:rsid w:val="00C16ABA"/>
    <w:rsid w:val="00CC3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C4DEC"/>
  <w15:chartTrackingRefBased/>
  <w15:docId w15:val="{D4E071E6-4A95-4886-BC12-86AEB28C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D35"/>
    <w:pPr>
      <w:spacing w:after="0" w:line="240" w:lineRule="auto"/>
      <w:ind w:left="547" w:hanging="547"/>
      <w:jc w:val="both"/>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A5D35"/>
    <w:pPr>
      <w:keepNext/>
      <w:tabs>
        <w:tab w:val="left" w:pos="5760"/>
      </w:tabs>
      <w:ind w:left="900"/>
      <w:jc w:val="center"/>
      <w:outlineLvl w:val="0"/>
    </w:pPr>
    <w:rPr>
      <w:sz w:val="24"/>
    </w:rPr>
  </w:style>
  <w:style w:type="paragraph" w:styleId="Heading6">
    <w:name w:val="heading 6"/>
    <w:basedOn w:val="Normal"/>
    <w:next w:val="Normal"/>
    <w:link w:val="Heading6Char"/>
    <w:qFormat/>
    <w:rsid w:val="001A5D35"/>
    <w:pPr>
      <w:keepNext/>
      <w:jc w:val="center"/>
      <w:outlineLvl w:val="5"/>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A5D35"/>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1A5D35"/>
    <w:rPr>
      <w:rFonts w:ascii="Times New Roman" w:eastAsia="Times New Roman" w:hAnsi="Times New Roman" w:cs="Times New Roman"/>
      <w:b/>
      <w:sz w:val="28"/>
      <w:szCs w:val="20"/>
    </w:rPr>
  </w:style>
  <w:style w:type="paragraph" w:styleId="BodyText2">
    <w:name w:val="Body Text 2"/>
    <w:basedOn w:val="Normal"/>
    <w:link w:val="BodyText2Char"/>
    <w:rsid w:val="001A5D35"/>
    <w:pPr>
      <w:tabs>
        <w:tab w:val="left" w:pos="840"/>
      </w:tabs>
      <w:spacing w:line="240" w:lineRule="exact"/>
      <w:ind w:left="0" w:firstLine="0"/>
    </w:pPr>
    <w:rPr>
      <w:sz w:val="24"/>
    </w:rPr>
  </w:style>
  <w:style w:type="character" w:customStyle="1" w:styleId="BodyText2Char">
    <w:name w:val="Body Text 2 Char"/>
    <w:basedOn w:val="DefaultParagraphFont"/>
    <w:link w:val="BodyText2"/>
    <w:rsid w:val="001A5D35"/>
    <w:rPr>
      <w:rFonts w:ascii="Times New Roman" w:eastAsia="Times New Roman" w:hAnsi="Times New Roman" w:cs="Times New Roman"/>
      <w:sz w:val="24"/>
      <w:szCs w:val="20"/>
    </w:rPr>
  </w:style>
  <w:style w:type="paragraph" w:customStyle="1" w:styleId="Bullet">
    <w:name w:val="Bullet"/>
    <w:basedOn w:val="Normal"/>
    <w:rsid w:val="001A5D35"/>
    <w:pPr>
      <w:tabs>
        <w:tab w:val="num" w:pos="360"/>
      </w:tabs>
      <w:ind w:left="360" w:hanging="360"/>
    </w:pPr>
  </w:style>
  <w:style w:type="paragraph" w:styleId="Footer">
    <w:name w:val="footer"/>
    <w:basedOn w:val="Normal"/>
    <w:link w:val="FooterChar"/>
    <w:rsid w:val="001A5D35"/>
    <w:pPr>
      <w:tabs>
        <w:tab w:val="center" w:pos="4320"/>
        <w:tab w:val="right" w:pos="8640"/>
      </w:tabs>
    </w:pPr>
  </w:style>
  <w:style w:type="character" w:customStyle="1" w:styleId="FooterChar">
    <w:name w:val="Footer Char"/>
    <w:basedOn w:val="DefaultParagraphFont"/>
    <w:link w:val="Footer"/>
    <w:rsid w:val="001A5D35"/>
    <w:rPr>
      <w:rFonts w:ascii="Times New Roman" w:eastAsia="Times New Roman" w:hAnsi="Times New Roman" w:cs="Times New Roman"/>
      <w:sz w:val="20"/>
      <w:szCs w:val="20"/>
    </w:rPr>
  </w:style>
  <w:style w:type="character" w:styleId="PageNumber">
    <w:name w:val="page number"/>
    <w:basedOn w:val="DefaultParagraphFont"/>
    <w:rsid w:val="001A5D35"/>
  </w:style>
  <w:style w:type="paragraph" w:styleId="BodyText">
    <w:name w:val="Body Text"/>
    <w:basedOn w:val="Normal"/>
    <w:link w:val="BodyTextChar"/>
    <w:rsid w:val="001A5D35"/>
    <w:pPr>
      <w:ind w:left="0" w:firstLine="0"/>
      <w:jc w:val="left"/>
    </w:pPr>
    <w:rPr>
      <w:strike/>
      <w:sz w:val="28"/>
    </w:rPr>
  </w:style>
  <w:style w:type="character" w:customStyle="1" w:styleId="BodyTextChar">
    <w:name w:val="Body Text Char"/>
    <w:basedOn w:val="DefaultParagraphFont"/>
    <w:link w:val="BodyText"/>
    <w:rsid w:val="001A5D35"/>
    <w:rPr>
      <w:rFonts w:ascii="Times New Roman" w:eastAsia="Times New Roman" w:hAnsi="Times New Roman" w:cs="Times New Roman"/>
      <w:strike/>
      <w:sz w:val="28"/>
      <w:szCs w:val="20"/>
    </w:rPr>
  </w:style>
  <w:style w:type="paragraph" w:styleId="BodyTextIndent">
    <w:name w:val="Body Text Indent"/>
    <w:basedOn w:val="Normal"/>
    <w:link w:val="BodyTextIndentChar"/>
    <w:rsid w:val="001A5D35"/>
    <w:pPr>
      <w:tabs>
        <w:tab w:val="left" w:pos="2520"/>
        <w:tab w:val="left" w:pos="2700"/>
      </w:tabs>
      <w:ind w:left="2340" w:hanging="1620"/>
    </w:pPr>
    <w:rPr>
      <w:sz w:val="24"/>
    </w:rPr>
  </w:style>
  <w:style w:type="character" w:customStyle="1" w:styleId="BodyTextIndentChar">
    <w:name w:val="Body Text Indent Char"/>
    <w:basedOn w:val="DefaultParagraphFont"/>
    <w:link w:val="BodyTextIndent"/>
    <w:rsid w:val="001A5D35"/>
    <w:rPr>
      <w:rFonts w:ascii="Times New Roman" w:eastAsia="Times New Roman" w:hAnsi="Times New Roman" w:cs="Times New Roman"/>
      <w:sz w:val="24"/>
      <w:szCs w:val="20"/>
    </w:rPr>
  </w:style>
  <w:style w:type="paragraph" w:styleId="ListParagraph">
    <w:name w:val="List Paragraph"/>
    <w:basedOn w:val="Normal"/>
    <w:uiPriority w:val="34"/>
    <w:qFormat/>
    <w:rsid w:val="001A5D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975</Words>
  <Characters>5560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2020 HHAP GC Rider A</vt:lpstr>
    </vt:vector>
  </TitlesOfParts>
  <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HHAP GC Rider A</dc:title>
  <dc:subject/>
  <dc:creator>New York State Office of Temporary and Disability Assistance</dc:creator>
  <cp:keywords/>
  <dc:description/>
  <cp:lastModifiedBy>Pierce, Jonathan (OTDA)</cp:lastModifiedBy>
  <cp:revision>3</cp:revision>
  <dcterms:created xsi:type="dcterms:W3CDTF">2020-08-31T14:26:00Z</dcterms:created>
  <dcterms:modified xsi:type="dcterms:W3CDTF">2022-02-14T19:16:00Z</dcterms:modified>
</cp:coreProperties>
</file>