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B53F2" w14:textId="77777777" w:rsidR="00F871F4" w:rsidRPr="006863D0" w:rsidRDefault="00F871F4" w:rsidP="004678F3">
      <w:pPr>
        <w:pStyle w:val="Heading1"/>
        <w:spacing w:after="0"/>
        <w:rPr>
          <w:rFonts w:cs="Arial"/>
        </w:rPr>
      </w:pPr>
      <w:r w:rsidRPr="006863D0">
        <w:rPr>
          <w:rFonts w:cs="Arial"/>
          <w:bCs/>
          <w:noProof/>
          <w:lang w:val="bn"/>
        </w:rPr>
        <w:drawing>
          <wp:inline distT="0" distB="0" distL="0" distR="0" wp14:anchorId="5B0190F5" wp14:editId="1BB0CB95">
            <wp:extent cx="6853912" cy="3666842"/>
            <wp:effectExtent l="0" t="0" r="4445" b="0"/>
            <wp:docPr id="1" name="Picture 1" descr="Hea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ader Imag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912" cy="366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04CD9" w14:textId="2757E066" w:rsidR="00F871F4" w:rsidRPr="00E54504" w:rsidRDefault="00F05480" w:rsidP="00E54504">
      <w:pPr>
        <w:spacing w:before="40" w:after="0" w:line="240" w:lineRule="auto"/>
        <w:rPr>
          <w:rFonts w:ascii="Arial" w:hAnsi="Arial" w:cs="Arial"/>
          <w:b/>
          <w:bCs/>
          <w:color w:val="523178"/>
          <w:sz w:val="32"/>
          <w:szCs w:val="32"/>
        </w:rPr>
      </w:pPr>
      <w:r w:rsidRPr="00F05480">
        <w:rPr>
          <w:rFonts w:ascii="Nirmala UI" w:hAnsi="Nirmala UI" w:cs="Nirmala UI"/>
          <w:b/>
          <w:bCs/>
          <w:color w:val="523178"/>
          <w:sz w:val="32"/>
          <w:szCs w:val="32"/>
          <w:lang w:val="bn"/>
        </w:rPr>
        <w:t>কোভিড</w:t>
      </w:r>
      <w:r w:rsidRPr="00F05480">
        <w:rPr>
          <w:rFonts w:ascii="Arial" w:hAnsi="Arial" w:cs="Arial"/>
          <w:b/>
          <w:bCs/>
          <w:color w:val="523178"/>
          <w:sz w:val="32"/>
          <w:szCs w:val="32"/>
          <w:lang w:val="bn"/>
        </w:rPr>
        <w:t>-19</w:t>
      </w:r>
      <w:r w:rsidR="00F871F4" w:rsidRPr="00E54504">
        <w:rPr>
          <w:rFonts w:ascii="Arial" w:hAnsi="Arial" w:cs="Arial"/>
          <w:b/>
          <w:bCs/>
          <w:color w:val="523178"/>
          <w:sz w:val="32"/>
          <w:szCs w:val="32"/>
          <w:lang w:val="bn"/>
        </w:rPr>
        <w:t xml:space="preserve"> </w:t>
      </w:r>
      <w:r w:rsidR="00F871F4" w:rsidRPr="00E54504">
        <w:rPr>
          <w:rFonts w:ascii="Nirmala UI" w:hAnsi="Nirmala UI" w:cs="Nirmala UI"/>
          <w:b/>
          <w:bCs/>
          <w:color w:val="523178"/>
          <w:sz w:val="32"/>
          <w:szCs w:val="32"/>
          <w:lang w:val="bn"/>
        </w:rPr>
        <w:t>সত্যিই</w:t>
      </w:r>
      <w:r w:rsidR="00F871F4" w:rsidRPr="00E54504">
        <w:rPr>
          <w:rFonts w:ascii="Arial" w:hAnsi="Arial" w:cs="Arial"/>
          <w:b/>
          <w:bCs/>
          <w:color w:val="523178"/>
          <w:sz w:val="32"/>
          <w:szCs w:val="32"/>
          <w:lang w:val="bn"/>
        </w:rPr>
        <w:t xml:space="preserve"> </w:t>
      </w:r>
      <w:r w:rsidR="00F871F4" w:rsidRPr="00E54504">
        <w:rPr>
          <w:rFonts w:ascii="Nirmala UI" w:hAnsi="Nirmala UI" w:cs="Nirmala UI"/>
          <w:b/>
          <w:bCs/>
          <w:color w:val="523178"/>
          <w:sz w:val="32"/>
          <w:szCs w:val="32"/>
          <w:lang w:val="bn"/>
        </w:rPr>
        <w:t>আপনাকে</w:t>
      </w:r>
      <w:r w:rsidR="00F871F4" w:rsidRPr="00E54504">
        <w:rPr>
          <w:rFonts w:ascii="Arial" w:hAnsi="Arial" w:cs="Arial"/>
          <w:b/>
          <w:bCs/>
          <w:color w:val="523178"/>
          <w:sz w:val="32"/>
          <w:szCs w:val="32"/>
          <w:lang w:val="bn"/>
        </w:rPr>
        <w:t xml:space="preserve"> </w:t>
      </w:r>
      <w:r w:rsidR="00F871F4" w:rsidRPr="00E54504">
        <w:rPr>
          <w:rFonts w:ascii="Nirmala UI" w:hAnsi="Nirmala UI" w:cs="Nirmala UI"/>
          <w:b/>
          <w:bCs/>
          <w:color w:val="523178"/>
          <w:sz w:val="32"/>
          <w:szCs w:val="32"/>
          <w:lang w:val="bn"/>
        </w:rPr>
        <w:t>পিছিয়ে</w:t>
      </w:r>
      <w:r w:rsidR="00F871F4" w:rsidRPr="00E54504">
        <w:rPr>
          <w:rFonts w:ascii="Arial" w:hAnsi="Arial" w:cs="Arial"/>
          <w:b/>
          <w:bCs/>
          <w:color w:val="523178"/>
          <w:sz w:val="32"/>
          <w:szCs w:val="32"/>
          <w:lang w:val="bn"/>
        </w:rPr>
        <w:t xml:space="preserve"> </w:t>
      </w:r>
      <w:r w:rsidR="00F871F4" w:rsidRPr="00E54504">
        <w:rPr>
          <w:rFonts w:ascii="Nirmala UI" w:hAnsi="Nirmala UI" w:cs="Nirmala UI"/>
          <w:b/>
          <w:bCs/>
          <w:color w:val="523178"/>
          <w:sz w:val="32"/>
          <w:szCs w:val="32"/>
          <w:lang w:val="bn"/>
        </w:rPr>
        <w:t>দিয়েছে।</w:t>
      </w:r>
      <w:r w:rsidR="00F871F4" w:rsidRPr="00E54504">
        <w:rPr>
          <w:rFonts w:ascii="Arial" w:hAnsi="Arial" w:cs="Arial"/>
          <w:b/>
          <w:bCs/>
          <w:color w:val="523178"/>
          <w:sz w:val="32"/>
          <w:szCs w:val="32"/>
          <w:lang w:val="bn"/>
        </w:rPr>
        <w:t xml:space="preserve"> </w:t>
      </w:r>
      <w:r w:rsidR="00F871F4" w:rsidRPr="00E54504">
        <w:rPr>
          <w:rFonts w:ascii="Nirmala UI" w:hAnsi="Nirmala UI" w:cs="Nirmala UI"/>
          <w:b/>
          <w:bCs/>
          <w:color w:val="523178"/>
          <w:sz w:val="32"/>
          <w:szCs w:val="32"/>
          <w:lang w:val="bn"/>
        </w:rPr>
        <w:t>আপনি</w:t>
      </w:r>
      <w:r w:rsidR="00F871F4" w:rsidRPr="00E54504">
        <w:rPr>
          <w:rFonts w:ascii="Arial" w:hAnsi="Arial" w:cs="Arial"/>
          <w:b/>
          <w:bCs/>
          <w:color w:val="523178"/>
          <w:sz w:val="32"/>
          <w:szCs w:val="32"/>
          <w:lang w:val="bn"/>
        </w:rPr>
        <w:t xml:space="preserve"> </w:t>
      </w:r>
      <w:r w:rsidR="00F871F4" w:rsidRPr="00E54504">
        <w:rPr>
          <w:rFonts w:ascii="Nirmala UI" w:hAnsi="Nirmala UI" w:cs="Nirmala UI"/>
          <w:b/>
          <w:bCs/>
          <w:color w:val="523178"/>
          <w:sz w:val="32"/>
          <w:szCs w:val="32"/>
          <w:lang w:val="bn"/>
        </w:rPr>
        <w:t>প্রতিদিনই</w:t>
      </w:r>
      <w:r w:rsidR="00F871F4" w:rsidRPr="00E54504">
        <w:rPr>
          <w:rFonts w:ascii="Arial" w:hAnsi="Arial" w:cs="Arial"/>
          <w:b/>
          <w:bCs/>
          <w:color w:val="523178"/>
          <w:sz w:val="32"/>
          <w:szCs w:val="32"/>
          <w:lang w:val="bn"/>
        </w:rPr>
        <w:t xml:space="preserve"> </w:t>
      </w:r>
      <w:r w:rsidR="00F871F4" w:rsidRPr="00E54504">
        <w:rPr>
          <w:rFonts w:ascii="Nirmala UI" w:hAnsi="Nirmala UI" w:cs="Nirmala UI"/>
          <w:b/>
          <w:bCs/>
          <w:color w:val="523178"/>
          <w:sz w:val="32"/>
          <w:szCs w:val="32"/>
          <w:lang w:val="bn"/>
        </w:rPr>
        <w:t>ভাবেন</w:t>
      </w:r>
      <w:r w:rsidR="00F871F4" w:rsidRPr="00E54504">
        <w:rPr>
          <w:rFonts w:ascii="Arial" w:hAnsi="Arial" w:cs="Arial"/>
          <w:b/>
          <w:bCs/>
          <w:color w:val="523178"/>
          <w:sz w:val="32"/>
          <w:szCs w:val="32"/>
          <w:lang w:val="bn"/>
        </w:rPr>
        <w:t xml:space="preserve"> - "</w:t>
      </w:r>
      <w:r w:rsidR="00F871F4" w:rsidRPr="00E54504">
        <w:rPr>
          <w:rFonts w:ascii="Nirmala UI" w:hAnsi="Nirmala UI" w:cs="Nirmala UI"/>
          <w:b/>
          <w:bCs/>
          <w:color w:val="523178"/>
          <w:sz w:val="32"/>
          <w:szCs w:val="32"/>
          <w:lang w:val="bn"/>
        </w:rPr>
        <w:t>আমি</w:t>
      </w:r>
      <w:r w:rsidR="00F871F4" w:rsidRPr="00E54504">
        <w:rPr>
          <w:rFonts w:ascii="Arial" w:hAnsi="Arial" w:cs="Arial"/>
          <w:b/>
          <w:bCs/>
          <w:color w:val="523178"/>
          <w:sz w:val="32"/>
          <w:szCs w:val="32"/>
          <w:lang w:val="bn"/>
        </w:rPr>
        <w:t xml:space="preserve"> </w:t>
      </w:r>
      <w:r w:rsidR="00F871F4" w:rsidRPr="00E54504">
        <w:rPr>
          <w:rFonts w:ascii="Nirmala UI" w:hAnsi="Nirmala UI" w:cs="Nirmala UI"/>
          <w:b/>
          <w:bCs/>
          <w:color w:val="523178"/>
          <w:sz w:val="32"/>
          <w:szCs w:val="32"/>
          <w:lang w:val="bn"/>
        </w:rPr>
        <w:t>কীভাবে</w:t>
      </w:r>
      <w:r w:rsidR="00F871F4" w:rsidRPr="00E54504">
        <w:rPr>
          <w:rFonts w:ascii="Arial" w:hAnsi="Arial" w:cs="Arial"/>
          <w:b/>
          <w:bCs/>
          <w:color w:val="523178"/>
          <w:sz w:val="32"/>
          <w:szCs w:val="32"/>
          <w:lang w:val="bn"/>
        </w:rPr>
        <w:t xml:space="preserve"> </w:t>
      </w:r>
      <w:r w:rsidR="00F871F4" w:rsidRPr="00E54504">
        <w:rPr>
          <w:rFonts w:ascii="Nirmala UI" w:hAnsi="Nirmala UI" w:cs="Nirmala UI"/>
          <w:b/>
          <w:bCs/>
          <w:color w:val="523178"/>
          <w:sz w:val="32"/>
          <w:szCs w:val="32"/>
          <w:lang w:val="bn"/>
        </w:rPr>
        <w:t>সবকিছুকে</w:t>
      </w:r>
      <w:r w:rsidR="00F871F4" w:rsidRPr="00E54504">
        <w:rPr>
          <w:rFonts w:ascii="Arial" w:hAnsi="Arial" w:cs="Arial"/>
          <w:b/>
          <w:bCs/>
          <w:color w:val="523178"/>
          <w:sz w:val="32"/>
          <w:szCs w:val="32"/>
          <w:lang w:val="bn"/>
        </w:rPr>
        <w:t xml:space="preserve"> </w:t>
      </w:r>
      <w:r w:rsidR="00F871F4" w:rsidRPr="00E54504">
        <w:rPr>
          <w:rFonts w:ascii="Nirmala UI" w:hAnsi="Nirmala UI" w:cs="Nirmala UI"/>
          <w:b/>
          <w:bCs/>
          <w:color w:val="523178"/>
          <w:sz w:val="32"/>
          <w:szCs w:val="32"/>
          <w:lang w:val="bn"/>
        </w:rPr>
        <w:t>একসাথে</w:t>
      </w:r>
      <w:r w:rsidR="00F871F4" w:rsidRPr="00E54504">
        <w:rPr>
          <w:rFonts w:ascii="Arial" w:hAnsi="Arial" w:cs="Arial"/>
          <w:b/>
          <w:bCs/>
          <w:color w:val="523178"/>
          <w:sz w:val="32"/>
          <w:szCs w:val="32"/>
          <w:lang w:val="bn"/>
        </w:rPr>
        <w:t xml:space="preserve"> </w:t>
      </w:r>
      <w:r w:rsidR="00F871F4" w:rsidRPr="00E54504">
        <w:rPr>
          <w:rFonts w:ascii="Nirmala UI" w:hAnsi="Nirmala UI" w:cs="Nirmala UI"/>
          <w:b/>
          <w:bCs/>
          <w:color w:val="523178"/>
          <w:sz w:val="32"/>
          <w:szCs w:val="32"/>
          <w:lang w:val="bn"/>
        </w:rPr>
        <w:t>ধরে</w:t>
      </w:r>
      <w:r w:rsidR="00F871F4" w:rsidRPr="00E54504">
        <w:rPr>
          <w:rFonts w:ascii="Arial" w:hAnsi="Arial" w:cs="Arial"/>
          <w:b/>
          <w:bCs/>
          <w:color w:val="523178"/>
          <w:sz w:val="32"/>
          <w:szCs w:val="32"/>
          <w:lang w:val="bn"/>
        </w:rPr>
        <w:t xml:space="preserve"> </w:t>
      </w:r>
      <w:r w:rsidR="00F871F4" w:rsidRPr="00E54504">
        <w:rPr>
          <w:rFonts w:ascii="Nirmala UI" w:hAnsi="Nirmala UI" w:cs="Nirmala UI"/>
          <w:b/>
          <w:bCs/>
          <w:color w:val="523178"/>
          <w:sz w:val="32"/>
          <w:szCs w:val="32"/>
          <w:lang w:val="bn"/>
        </w:rPr>
        <w:t>রাখব</w:t>
      </w:r>
      <w:r w:rsidR="00F871F4" w:rsidRPr="00E54504">
        <w:rPr>
          <w:rFonts w:ascii="Arial" w:hAnsi="Arial" w:cs="Arial"/>
          <w:b/>
          <w:bCs/>
          <w:color w:val="523178"/>
          <w:sz w:val="32"/>
          <w:szCs w:val="32"/>
          <w:lang w:val="bn"/>
        </w:rPr>
        <w:t xml:space="preserve">?" </w:t>
      </w:r>
      <w:r w:rsidR="00F871F4" w:rsidRPr="00E54504">
        <w:rPr>
          <w:rFonts w:ascii="Nirmala UI" w:hAnsi="Nirmala UI" w:cs="Nirmala UI"/>
          <w:b/>
          <w:bCs/>
          <w:color w:val="523178"/>
          <w:sz w:val="32"/>
          <w:szCs w:val="32"/>
          <w:lang w:val="bn"/>
        </w:rPr>
        <w:t>এখানে</w:t>
      </w:r>
      <w:r w:rsidR="00F871F4" w:rsidRPr="00E54504">
        <w:rPr>
          <w:rFonts w:ascii="Arial" w:hAnsi="Arial" w:cs="Arial"/>
          <w:b/>
          <w:bCs/>
          <w:color w:val="523178"/>
          <w:sz w:val="32"/>
          <w:szCs w:val="32"/>
          <w:lang w:val="bn"/>
        </w:rPr>
        <w:t xml:space="preserve"> </w:t>
      </w:r>
      <w:r w:rsidR="00F871F4" w:rsidRPr="00E54504">
        <w:rPr>
          <w:rFonts w:ascii="Nirmala UI" w:hAnsi="Nirmala UI" w:cs="Nirmala UI"/>
          <w:b/>
          <w:bCs/>
          <w:color w:val="523178"/>
          <w:sz w:val="32"/>
          <w:szCs w:val="32"/>
          <w:lang w:val="bn"/>
        </w:rPr>
        <w:t>সাহায্য</w:t>
      </w:r>
      <w:r w:rsidR="00F871F4" w:rsidRPr="00E54504">
        <w:rPr>
          <w:rFonts w:ascii="Arial" w:hAnsi="Arial" w:cs="Arial"/>
          <w:b/>
          <w:bCs/>
          <w:color w:val="523178"/>
          <w:sz w:val="32"/>
          <w:szCs w:val="32"/>
          <w:lang w:val="bn"/>
        </w:rPr>
        <w:t xml:space="preserve"> </w:t>
      </w:r>
      <w:r w:rsidR="00F871F4" w:rsidRPr="00E54504">
        <w:rPr>
          <w:rFonts w:ascii="Nirmala UI" w:hAnsi="Nirmala UI" w:cs="Nirmala UI"/>
          <w:b/>
          <w:bCs/>
          <w:color w:val="523178"/>
          <w:sz w:val="32"/>
          <w:szCs w:val="32"/>
          <w:lang w:val="bn"/>
        </w:rPr>
        <w:t>পাওয়া</w:t>
      </w:r>
      <w:r w:rsidR="00667115">
        <w:rPr>
          <w:rFonts w:ascii="Arial" w:hAnsi="Arial" w:cs="Arial" w:hint="cs"/>
          <w:b/>
          <w:bCs/>
          <w:color w:val="523178"/>
          <w:sz w:val="32"/>
          <w:szCs w:val="32"/>
          <w:rtl/>
          <w:lang w:val="bn"/>
        </w:rPr>
        <w:t> </w:t>
      </w:r>
      <w:r w:rsidR="00F871F4" w:rsidRPr="00E54504">
        <w:rPr>
          <w:rFonts w:ascii="Nirmala UI" w:hAnsi="Nirmala UI" w:cs="Nirmala UI"/>
          <w:b/>
          <w:bCs/>
          <w:color w:val="523178"/>
          <w:sz w:val="32"/>
          <w:szCs w:val="32"/>
          <w:lang w:val="bn"/>
        </w:rPr>
        <w:t>যায়।</w:t>
      </w:r>
      <w:r w:rsidR="00F871F4" w:rsidRPr="00E54504">
        <w:rPr>
          <w:rFonts w:ascii="Arial" w:hAnsi="Arial" w:cs="Arial"/>
          <w:b/>
          <w:bCs/>
          <w:color w:val="523178"/>
          <w:sz w:val="32"/>
          <w:szCs w:val="32"/>
          <w:lang w:val="bn"/>
        </w:rPr>
        <w:t xml:space="preserve"> </w:t>
      </w:r>
    </w:p>
    <w:p w14:paraId="10F0E3D2" w14:textId="77777777" w:rsidR="00F871F4" w:rsidRPr="006863D0" w:rsidRDefault="00F871F4" w:rsidP="006863D0">
      <w:pPr>
        <w:spacing w:after="80" w:line="240" w:lineRule="auto"/>
        <w:rPr>
          <w:rFonts w:ascii="Arial" w:hAnsi="Arial" w:cs="Arial"/>
          <w:b/>
          <w:bCs/>
          <w:sz w:val="28"/>
          <w:szCs w:val="28"/>
        </w:rPr>
      </w:pPr>
      <w:r w:rsidRPr="006863D0">
        <w:rPr>
          <w:rFonts w:ascii="Nirmala UI" w:hAnsi="Nirmala UI" w:cs="Nirmala UI"/>
          <w:b/>
          <w:bCs/>
          <w:sz w:val="28"/>
          <w:szCs w:val="28"/>
          <w:lang w:val="bn"/>
        </w:rPr>
        <w:t>আপনি</w:t>
      </w:r>
      <w:r w:rsidRPr="006863D0">
        <w:rPr>
          <w:rFonts w:ascii="Arial" w:hAnsi="Arial" w:cs="Arial"/>
          <w:b/>
          <w:bCs/>
          <w:sz w:val="28"/>
          <w:szCs w:val="28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8"/>
          <w:szCs w:val="28"/>
          <w:lang w:val="bn"/>
        </w:rPr>
        <w:t>নিউ</w:t>
      </w:r>
      <w:r w:rsidRPr="006863D0">
        <w:rPr>
          <w:rFonts w:ascii="Arial" w:hAnsi="Arial" w:cs="Arial"/>
          <w:b/>
          <w:bCs/>
          <w:sz w:val="28"/>
          <w:szCs w:val="28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8"/>
          <w:szCs w:val="28"/>
          <w:lang w:val="bn"/>
        </w:rPr>
        <w:t>ইয়র্ক</w:t>
      </w:r>
      <w:r w:rsidRPr="006863D0">
        <w:rPr>
          <w:rFonts w:ascii="Arial" w:hAnsi="Arial" w:cs="Arial"/>
          <w:b/>
          <w:bCs/>
          <w:sz w:val="28"/>
          <w:szCs w:val="28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8"/>
          <w:szCs w:val="28"/>
          <w:lang w:val="bn"/>
        </w:rPr>
        <w:t>স্টেট</w:t>
      </w:r>
      <w:r w:rsidRPr="006863D0">
        <w:rPr>
          <w:rFonts w:ascii="Arial" w:hAnsi="Arial" w:cs="Arial"/>
          <w:b/>
          <w:bCs/>
          <w:sz w:val="28"/>
          <w:szCs w:val="28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8"/>
          <w:szCs w:val="28"/>
          <w:lang w:val="bn"/>
        </w:rPr>
        <w:t>জরুরি</w:t>
      </w:r>
      <w:r w:rsidRPr="006863D0">
        <w:rPr>
          <w:rFonts w:ascii="Arial" w:hAnsi="Arial" w:cs="Arial"/>
          <w:b/>
          <w:bCs/>
          <w:sz w:val="28"/>
          <w:szCs w:val="28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8"/>
          <w:szCs w:val="28"/>
          <w:lang w:val="bn"/>
        </w:rPr>
        <w:t>ভাড়া</w:t>
      </w:r>
      <w:r w:rsidRPr="006863D0">
        <w:rPr>
          <w:rFonts w:ascii="Arial" w:hAnsi="Arial" w:cs="Arial"/>
          <w:b/>
          <w:bCs/>
          <w:sz w:val="28"/>
          <w:szCs w:val="28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8"/>
          <w:szCs w:val="28"/>
          <w:lang w:val="bn"/>
        </w:rPr>
        <w:t>সহায়তা</w:t>
      </w:r>
      <w:r w:rsidRPr="006863D0">
        <w:rPr>
          <w:rFonts w:ascii="Arial" w:hAnsi="Arial" w:cs="Arial"/>
          <w:b/>
          <w:bCs/>
          <w:sz w:val="28"/>
          <w:szCs w:val="28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8"/>
          <w:szCs w:val="28"/>
          <w:lang w:val="bn"/>
        </w:rPr>
        <w:t>কর্মসূচির</w:t>
      </w:r>
      <w:r w:rsidRPr="006863D0">
        <w:rPr>
          <w:rFonts w:ascii="Arial" w:hAnsi="Arial" w:cs="Arial"/>
          <w:b/>
          <w:bCs/>
          <w:sz w:val="28"/>
          <w:szCs w:val="28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8"/>
          <w:szCs w:val="28"/>
          <w:lang w:val="bn"/>
        </w:rPr>
        <w:t>জন্য</w:t>
      </w:r>
      <w:r w:rsidRPr="006863D0">
        <w:rPr>
          <w:rFonts w:ascii="Arial" w:hAnsi="Arial" w:cs="Arial"/>
          <w:b/>
          <w:bCs/>
          <w:sz w:val="28"/>
          <w:szCs w:val="28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8"/>
          <w:szCs w:val="28"/>
          <w:lang w:val="bn"/>
        </w:rPr>
        <w:t>যোগ্য</w:t>
      </w:r>
      <w:r w:rsidRPr="006863D0">
        <w:rPr>
          <w:rFonts w:ascii="Arial" w:hAnsi="Arial" w:cs="Arial"/>
          <w:b/>
          <w:bCs/>
          <w:sz w:val="28"/>
          <w:szCs w:val="28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8"/>
          <w:szCs w:val="28"/>
          <w:lang w:val="bn"/>
        </w:rPr>
        <w:t>হতে</w:t>
      </w:r>
      <w:r w:rsidRPr="006863D0">
        <w:rPr>
          <w:rFonts w:ascii="Arial" w:hAnsi="Arial" w:cs="Arial"/>
          <w:b/>
          <w:bCs/>
          <w:sz w:val="28"/>
          <w:szCs w:val="28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8"/>
          <w:szCs w:val="28"/>
          <w:lang w:val="bn"/>
        </w:rPr>
        <w:t>পারেন।</w:t>
      </w:r>
    </w:p>
    <w:p w14:paraId="0460B19B" w14:textId="676BB840" w:rsidR="00F871F4" w:rsidRPr="006863D0" w:rsidRDefault="00F05480" w:rsidP="006863D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F05480">
        <w:rPr>
          <w:rFonts w:ascii="Nirmala UI" w:hAnsi="Nirmala UI" w:cs="Nirmala UI"/>
          <w:sz w:val="20"/>
          <w:szCs w:val="20"/>
          <w:lang w:val="bn"/>
        </w:rPr>
        <w:t>কোভিড</w:t>
      </w:r>
      <w:r w:rsidRPr="00F05480">
        <w:rPr>
          <w:rFonts w:ascii="Arial" w:hAnsi="Arial" w:cs="Arial"/>
          <w:sz w:val="20"/>
          <w:szCs w:val="20"/>
          <w:lang w:val="bn"/>
        </w:rPr>
        <w:t>-19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এর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কারণে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আর্থিক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অসচ্ছলতার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সম্মুখীন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হওয়া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যে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সকল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পরিবার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তাদের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ভাড়া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পরিশোধ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করার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ক্ষেত্রে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পিছিয়ে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আছেন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এবং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যাদের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গৃহহীনতা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বা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বাসস্থান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সংক্রান্ত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অস্থিরতার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ঝুঁকি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আছে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,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তাদেরকে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জরুরি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ভাড়া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সহায়তা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কর্মসূচি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(Emergency Rental Assistance Program, ERAP)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সহায়তা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করে।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এছাড়াও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কর্মসূচিটি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অস্থায়ী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ভাড়া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সহায়তা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এবং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অপরিশোধিত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ইউটিলিটি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বিলগুলির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ক্ষেত্রে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সহায়তা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প্রদান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করতে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পারে।</w:t>
      </w:r>
    </w:p>
    <w:p w14:paraId="0C8A3146" w14:textId="77777777" w:rsidR="00F871F4" w:rsidRPr="006863D0" w:rsidRDefault="00F871F4" w:rsidP="00F871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63D0">
        <w:rPr>
          <w:rFonts w:ascii="Nirmala UI" w:hAnsi="Nirmala UI" w:cs="Nirmala UI"/>
          <w:sz w:val="20"/>
          <w:szCs w:val="20"/>
          <w:lang w:val="bn"/>
        </w:rPr>
        <w:t>যোগ্যতাসম্পন্ন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বাসিন্দাদের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অবশ্যই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নিম্নলিখিত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যোগ্যতামান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পূরণ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করতে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হবে</w:t>
      </w:r>
      <w:r w:rsidRPr="006863D0">
        <w:rPr>
          <w:rFonts w:ascii="Arial" w:hAnsi="Arial" w:cs="Arial"/>
          <w:sz w:val="20"/>
          <w:szCs w:val="20"/>
          <w:lang w:val="bn"/>
        </w:rPr>
        <w:t>:</w:t>
      </w:r>
    </w:p>
    <w:p w14:paraId="2C90F31E" w14:textId="77777777" w:rsidR="00F871F4" w:rsidRPr="006863D0" w:rsidRDefault="00F871F4" w:rsidP="00F871F4">
      <w:pPr>
        <w:pStyle w:val="ListParagraph"/>
        <w:numPr>
          <w:ilvl w:val="0"/>
          <w:numId w:val="1"/>
        </w:numPr>
        <w:spacing w:after="120" w:line="240" w:lineRule="auto"/>
        <w:ind w:right="450"/>
        <w:rPr>
          <w:rFonts w:ascii="Arial" w:hAnsi="Arial" w:cs="Arial"/>
          <w:sz w:val="20"/>
          <w:szCs w:val="20"/>
        </w:rPr>
      </w:pPr>
      <w:r w:rsidRPr="006863D0">
        <w:rPr>
          <w:rFonts w:ascii="Nirmala UI" w:hAnsi="Nirmala UI" w:cs="Nirmala UI"/>
          <w:sz w:val="20"/>
          <w:szCs w:val="20"/>
          <w:lang w:val="bn"/>
        </w:rPr>
        <w:t>পরিবারের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মোট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আয়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অঞ্চলের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গড়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আয়ের</w:t>
      </w:r>
      <w:r w:rsidRPr="006863D0">
        <w:rPr>
          <w:rFonts w:ascii="Arial" w:hAnsi="Arial" w:cs="Arial"/>
          <w:sz w:val="20"/>
          <w:szCs w:val="20"/>
          <w:lang w:val="bn"/>
        </w:rPr>
        <w:t xml:space="preserve"> 80 </w:t>
      </w:r>
      <w:r w:rsidRPr="006863D0">
        <w:rPr>
          <w:rFonts w:ascii="Nirmala UI" w:hAnsi="Nirmala UI" w:cs="Nirmala UI"/>
          <w:sz w:val="20"/>
          <w:szCs w:val="20"/>
          <w:lang w:val="bn"/>
        </w:rPr>
        <w:t>শতাংশ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বা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তার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কম</w:t>
      </w:r>
      <w:r w:rsidRPr="006863D0">
        <w:rPr>
          <w:rFonts w:ascii="Arial" w:hAnsi="Arial" w:cs="Arial"/>
          <w:sz w:val="20"/>
          <w:szCs w:val="20"/>
          <w:lang w:val="bn"/>
        </w:rPr>
        <w:t xml:space="preserve">, </w:t>
      </w:r>
      <w:r w:rsidRPr="006863D0">
        <w:rPr>
          <w:rFonts w:ascii="Nirmala UI" w:hAnsi="Nirmala UI" w:cs="Nirmala UI"/>
          <w:sz w:val="20"/>
          <w:szCs w:val="20"/>
          <w:lang w:val="bn"/>
        </w:rPr>
        <w:t>যা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কাউন্টি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ও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পরিবারের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আকার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ভেদে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পৃথক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হয়।</w:t>
      </w:r>
    </w:p>
    <w:p w14:paraId="4FCB9193" w14:textId="5E2FEFAE" w:rsidR="00F871F4" w:rsidRPr="006863D0" w:rsidRDefault="00F05480" w:rsidP="00F871F4">
      <w:pPr>
        <w:pStyle w:val="ListParagraph"/>
        <w:numPr>
          <w:ilvl w:val="0"/>
          <w:numId w:val="1"/>
        </w:numPr>
        <w:spacing w:after="120" w:line="240" w:lineRule="auto"/>
        <w:ind w:right="450"/>
        <w:rPr>
          <w:rFonts w:ascii="Arial" w:hAnsi="Arial" w:cs="Arial"/>
          <w:sz w:val="20"/>
          <w:szCs w:val="20"/>
        </w:rPr>
      </w:pPr>
      <w:r w:rsidRPr="00F05480">
        <w:rPr>
          <w:rFonts w:ascii="Nirmala UI" w:hAnsi="Nirmala UI" w:cs="Nirmala UI"/>
          <w:sz w:val="20"/>
          <w:szCs w:val="20"/>
          <w:lang w:val="bn"/>
        </w:rPr>
        <w:t>কোভিড</w:t>
      </w:r>
      <w:r w:rsidRPr="00F05480">
        <w:rPr>
          <w:rFonts w:ascii="Arial" w:hAnsi="Arial" w:cs="Arial"/>
          <w:sz w:val="20"/>
          <w:szCs w:val="20"/>
          <w:lang w:val="bn"/>
        </w:rPr>
        <w:t>-19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অতিমারীর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কারণে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প্রত্যক্ষ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বা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অপ্রত্যক্ষভাবে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,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পরিবারের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কোনও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সদস্য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কর্মহীনতা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সুবিধাগুলি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পেয়েছেন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,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অথবা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আয়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হ্রাসের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সম্মুখীন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হয়েছেন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,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উল্লেখযোগ্য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খরচ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হয়েছে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,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অথবা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আর্থিক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অসচ্ছলতার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মুখে</w:t>
      </w:r>
      <w:r w:rsidR="00F871F4"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="00F871F4" w:rsidRPr="006863D0">
        <w:rPr>
          <w:rFonts w:ascii="Nirmala UI" w:hAnsi="Nirmala UI" w:cs="Nirmala UI"/>
          <w:sz w:val="20"/>
          <w:szCs w:val="20"/>
          <w:lang w:val="bn"/>
        </w:rPr>
        <w:t>পড়েছেন।</w:t>
      </w:r>
    </w:p>
    <w:p w14:paraId="4F9C9FC6" w14:textId="77777777" w:rsidR="00F871F4" w:rsidRPr="006863D0" w:rsidRDefault="00F871F4" w:rsidP="006863D0">
      <w:pPr>
        <w:pStyle w:val="ListParagraph"/>
        <w:numPr>
          <w:ilvl w:val="0"/>
          <w:numId w:val="1"/>
        </w:numPr>
        <w:spacing w:after="120" w:line="240" w:lineRule="auto"/>
        <w:ind w:right="446"/>
        <w:rPr>
          <w:rFonts w:ascii="Arial" w:hAnsi="Arial" w:cs="Arial"/>
          <w:sz w:val="20"/>
          <w:szCs w:val="20"/>
          <w:lang w:val="bn"/>
        </w:rPr>
      </w:pPr>
      <w:r w:rsidRPr="006863D0">
        <w:rPr>
          <w:rFonts w:ascii="Nirmala UI" w:hAnsi="Nirmala UI" w:cs="Nirmala UI"/>
          <w:sz w:val="20"/>
          <w:szCs w:val="20"/>
          <w:lang w:val="bn"/>
        </w:rPr>
        <w:t>আবেদনকারীর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বর্তমান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বাসস্থানে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অতীতের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ভাড়া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বকেয়া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আছে।</w:t>
      </w:r>
    </w:p>
    <w:p w14:paraId="46AA53EF" w14:textId="77777777" w:rsidR="00F871F4" w:rsidRPr="006863D0" w:rsidRDefault="00F871F4" w:rsidP="00F871F4">
      <w:pPr>
        <w:spacing w:line="240" w:lineRule="auto"/>
        <w:rPr>
          <w:rFonts w:ascii="Arial" w:hAnsi="Arial" w:cs="Arial"/>
          <w:sz w:val="20"/>
          <w:szCs w:val="20"/>
        </w:rPr>
        <w:sectPr w:rsidR="00F871F4" w:rsidRPr="006863D0" w:rsidSect="00F871F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62CBF9" w14:textId="77777777" w:rsidR="00F871F4" w:rsidRPr="006863D0" w:rsidRDefault="00F871F4" w:rsidP="004678F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63D0">
        <w:rPr>
          <w:rFonts w:ascii="Nirmala UI" w:hAnsi="Nirmala UI" w:cs="Nirmala UI"/>
          <w:sz w:val="20"/>
          <w:szCs w:val="20"/>
          <w:lang w:val="bn"/>
        </w:rPr>
        <w:t>এই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সহায়তাটি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Arial" w:hAnsi="Arial" w:cs="Arial"/>
          <w:b/>
          <w:bCs/>
          <w:sz w:val="20"/>
          <w:szCs w:val="20"/>
          <w:lang w:val="bn"/>
        </w:rPr>
        <w:t xml:space="preserve">12 </w:t>
      </w:r>
      <w:r w:rsidRPr="006863D0">
        <w:rPr>
          <w:rFonts w:ascii="Nirmala UI" w:hAnsi="Nirmala UI" w:cs="Nirmala UI"/>
          <w:b/>
          <w:bCs/>
          <w:sz w:val="20"/>
          <w:szCs w:val="20"/>
          <w:lang w:val="bn"/>
        </w:rPr>
        <w:t>মাস</w:t>
      </w:r>
      <w:r w:rsidRPr="006863D0">
        <w:rPr>
          <w:rFonts w:ascii="Arial" w:hAnsi="Arial" w:cs="Arial"/>
          <w:b/>
          <w:bCs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0"/>
          <w:szCs w:val="20"/>
          <w:lang w:val="bn"/>
        </w:rPr>
        <w:t>পর্যন্ত</w:t>
      </w:r>
      <w:r w:rsidRPr="006863D0">
        <w:rPr>
          <w:rFonts w:ascii="Arial" w:hAnsi="Arial" w:cs="Arial"/>
          <w:b/>
          <w:bCs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0"/>
          <w:szCs w:val="20"/>
          <w:lang w:val="bn"/>
        </w:rPr>
        <w:t>অতীতের</w:t>
      </w:r>
      <w:r w:rsidRPr="006863D0">
        <w:rPr>
          <w:rFonts w:ascii="Arial" w:hAnsi="Arial" w:cs="Arial"/>
          <w:b/>
          <w:bCs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0"/>
          <w:szCs w:val="20"/>
          <w:lang w:val="bn"/>
        </w:rPr>
        <w:t>বকেয়া</w:t>
      </w:r>
      <w:r w:rsidRPr="006863D0">
        <w:rPr>
          <w:rFonts w:ascii="Arial" w:hAnsi="Arial" w:cs="Arial"/>
          <w:b/>
          <w:bCs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0"/>
          <w:szCs w:val="20"/>
          <w:lang w:val="bn"/>
        </w:rPr>
        <w:t>ভাড়া</w:t>
      </w:r>
      <w:r w:rsidRPr="006863D0">
        <w:rPr>
          <w:rFonts w:ascii="Arial" w:hAnsi="Arial" w:cs="Arial"/>
          <w:b/>
          <w:bCs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পরিশোধ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করতে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পারে</w:t>
      </w:r>
      <w:r w:rsidRPr="006863D0">
        <w:rPr>
          <w:rFonts w:ascii="Arial" w:hAnsi="Arial" w:cs="Arial"/>
          <w:sz w:val="20"/>
          <w:szCs w:val="20"/>
          <w:lang w:val="bn"/>
        </w:rPr>
        <w:t xml:space="preserve">, </w:t>
      </w:r>
      <w:r w:rsidRPr="006863D0">
        <w:rPr>
          <w:rFonts w:ascii="Nirmala UI" w:hAnsi="Nirmala UI" w:cs="Nirmala UI"/>
          <w:sz w:val="20"/>
          <w:szCs w:val="20"/>
          <w:lang w:val="bn"/>
        </w:rPr>
        <w:t>এবং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কিছু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পরিবারের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ক্ষেত্রে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Arial" w:hAnsi="Arial" w:cs="Arial"/>
          <w:b/>
          <w:bCs/>
          <w:sz w:val="20"/>
          <w:szCs w:val="20"/>
          <w:lang w:val="bn"/>
        </w:rPr>
        <w:t xml:space="preserve">3 </w:t>
      </w:r>
      <w:r w:rsidRPr="006863D0">
        <w:rPr>
          <w:rFonts w:ascii="Nirmala UI" w:hAnsi="Nirmala UI" w:cs="Nirmala UI"/>
          <w:b/>
          <w:bCs/>
          <w:sz w:val="20"/>
          <w:szCs w:val="20"/>
          <w:lang w:val="bn"/>
        </w:rPr>
        <w:t>মাস</w:t>
      </w:r>
      <w:r w:rsidRPr="006863D0">
        <w:rPr>
          <w:rFonts w:ascii="Arial" w:hAnsi="Arial" w:cs="Arial"/>
          <w:b/>
          <w:bCs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0"/>
          <w:szCs w:val="20"/>
          <w:lang w:val="bn"/>
        </w:rPr>
        <w:t>পর্যন্ত</w:t>
      </w:r>
      <w:r w:rsidRPr="006863D0">
        <w:rPr>
          <w:rFonts w:ascii="Arial" w:hAnsi="Arial" w:cs="Arial"/>
          <w:b/>
          <w:bCs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0"/>
          <w:szCs w:val="20"/>
          <w:lang w:val="bn"/>
        </w:rPr>
        <w:t>ভবিষ্যতের</w:t>
      </w:r>
      <w:r w:rsidRPr="006863D0">
        <w:rPr>
          <w:rFonts w:ascii="Arial" w:hAnsi="Arial" w:cs="Arial"/>
          <w:b/>
          <w:bCs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0"/>
          <w:szCs w:val="20"/>
          <w:lang w:val="bn"/>
        </w:rPr>
        <w:t>ভাড়া</w:t>
      </w:r>
      <w:r w:rsidRPr="006863D0">
        <w:rPr>
          <w:rFonts w:ascii="Arial" w:hAnsi="Arial" w:cs="Arial"/>
          <w:b/>
          <w:bCs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প্রদান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করতে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পারে।</w:t>
      </w:r>
      <w:r w:rsidRPr="006863D0">
        <w:rPr>
          <w:rFonts w:ascii="Arial" w:hAnsi="Arial" w:cs="Arial"/>
          <w:b/>
          <w:bCs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কর্মসূচিটি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Arial" w:hAnsi="Arial" w:cs="Arial"/>
          <w:b/>
          <w:bCs/>
          <w:sz w:val="20"/>
          <w:szCs w:val="20"/>
          <w:lang w:val="bn"/>
        </w:rPr>
        <w:t>12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0"/>
          <w:szCs w:val="20"/>
          <w:lang w:val="bn"/>
        </w:rPr>
        <w:t>মাস</w:t>
      </w:r>
      <w:r w:rsidRPr="006863D0">
        <w:rPr>
          <w:rFonts w:ascii="Arial" w:hAnsi="Arial" w:cs="Arial"/>
          <w:b/>
          <w:bCs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0"/>
          <w:szCs w:val="20"/>
          <w:lang w:val="bn"/>
        </w:rPr>
        <w:t>পর্যন্ত</w:t>
      </w:r>
      <w:r w:rsidRPr="006863D0">
        <w:rPr>
          <w:rFonts w:ascii="Arial" w:hAnsi="Arial" w:cs="Arial"/>
          <w:b/>
          <w:bCs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0"/>
          <w:szCs w:val="20"/>
          <w:lang w:val="bn"/>
        </w:rPr>
        <w:t>বকেয়া</w:t>
      </w:r>
      <w:r w:rsidRPr="006863D0">
        <w:rPr>
          <w:rFonts w:ascii="Arial" w:hAnsi="Arial" w:cs="Arial"/>
          <w:b/>
          <w:bCs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0"/>
          <w:szCs w:val="20"/>
          <w:lang w:val="bn"/>
        </w:rPr>
        <w:t>বিদ্যুৎ</w:t>
      </w:r>
      <w:r w:rsidRPr="006863D0">
        <w:rPr>
          <w:rFonts w:ascii="Arial" w:hAnsi="Arial" w:cs="Arial"/>
          <w:b/>
          <w:bCs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0"/>
          <w:szCs w:val="20"/>
          <w:lang w:val="bn"/>
        </w:rPr>
        <w:t>বা</w:t>
      </w:r>
      <w:r w:rsidRPr="006863D0">
        <w:rPr>
          <w:rFonts w:ascii="Arial" w:hAnsi="Arial" w:cs="Arial"/>
          <w:b/>
          <w:bCs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0"/>
          <w:szCs w:val="20"/>
          <w:lang w:val="bn"/>
        </w:rPr>
        <w:t>গ্যাসের</w:t>
      </w:r>
      <w:r w:rsidRPr="006863D0">
        <w:rPr>
          <w:rFonts w:ascii="Arial" w:hAnsi="Arial" w:cs="Arial"/>
          <w:b/>
          <w:bCs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0"/>
          <w:szCs w:val="20"/>
          <w:lang w:val="bn"/>
        </w:rPr>
        <w:t>বিলও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পরিশোধ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করতে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পারে।</w:t>
      </w:r>
      <w:r w:rsidRPr="006863D0">
        <w:rPr>
          <w:rFonts w:ascii="Arial" w:hAnsi="Arial" w:cs="Arial"/>
          <w:b/>
          <w:bCs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অনুগ্রহ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করে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মনে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রাখবেন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যে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সবসময়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সরাসরি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বাড়িওয়ালা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বা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ইউটিলিটি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প্রদানকারীকেই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অর্থপ্রদান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করা</w:t>
      </w:r>
      <w:r w:rsidRPr="006863D0">
        <w:rPr>
          <w:rFonts w:ascii="Arial" w:hAnsi="Arial" w:cs="Arial"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sz w:val="20"/>
          <w:szCs w:val="20"/>
          <w:lang w:val="bn"/>
        </w:rPr>
        <w:t>হবে।</w:t>
      </w:r>
    </w:p>
    <w:p w14:paraId="5C37C242" w14:textId="77777777" w:rsidR="00F871F4" w:rsidRPr="006863D0" w:rsidRDefault="00F871F4" w:rsidP="00F871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243DA9" w14:textId="77777777" w:rsidR="00F871F4" w:rsidRPr="006863D0" w:rsidRDefault="00F871F4" w:rsidP="00AF18C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863D0">
        <w:rPr>
          <w:rFonts w:ascii="Nirmala UI" w:hAnsi="Nirmala UI" w:cs="Nirmala UI"/>
          <w:b/>
          <w:bCs/>
          <w:sz w:val="20"/>
          <w:szCs w:val="20"/>
          <w:lang w:val="bn"/>
        </w:rPr>
        <w:t>আবেদনগুলি</w:t>
      </w:r>
      <w:r w:rsidRPr="006863D0">
        <w:rPr>
          <w:rFonts w:ascii="Arial" w:hAnsi="Arial" w:cs="Arial"/>
          <w:b/>
          <w:bCs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0"/>
          <w:szCs w:val="20"/>
          <w:lang w:val="bn"/>
        </w:rPr>
        <w:t>অনলাইন</w:t>
      </w:r>
      <w:r w:rsidRPr="006863D0">
        <w:rPr>
          <w:rFonts w:ascii="Arial" w:hAnsi="Arial" w:cs="Arial"/>
          <w:b/>
          <w:bCs/>
          <w:sz w:val="20"/>
          <w:szCs w:val="20"/>
          <w:lang w:val="bn"/>
        </w:rPr>
        <w:t xml:space="preserve"> </w:t>
      </w:r>
      <w:hyperlink r:id="rId8" w:history="1">
        <w:r w:rsidRPr="006863D0">
          <w:rPr>
            <w:rStyle w:val="Hyperlink"/>
            <w:rFonts w:ascii="Arial" w:hAnsi="Arial" w:cs="Arial"/>
            <w:b/>
            <w:bCs/>
            <w:sz w:val="20"/>
            <w:szCs w:val="20"/>
            <w:lang w:val="bn"/>
          </w:rPr>
          <w:t>nysrenthelp.otda.ny.gov</w:t>
        </w:r>
      </w:hyperlink>
      <w:r w:rsidRPr="006863D0">
        <w:rPr>
          <w:rFonts w:ascii="Arial" w:hAnsi="Arial" w:cs="Arial"/>
          <w:b/>
          <w:bCs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0"/>
          <w:szCs w:val="20"/>
          <w:lang w:val="bn"/>
        </w:rPr>
        <w:t>এ</w:t>
      </w:r>
      <w:r w:rsidRPr="006863D0">
        <w:rPr>
          <w:rFonts w:ascii="Arial" w:hAnsi="Arial" w:cs="Arial"/>
          <w:b/>
          <w:bCs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0"/>
          <w:szCs w:val="20"/>
          <w:lang w:val="bn"/>
        </w:rPr>
        <w:t>জমা</w:t>
      </w:r>
      <w:r w:rsidRPr="006863D0">
        <w:rPr>
          <w:rFonts w:ascii="Arial" w:hAnsi="Arial" w:cs="Arial"/>
          <w:b/>
          <w:bCs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0"/>
          <w:szCs w:val="20"/>
          <w:lang w:val="bn"/>
        </w:rPr>
        <w:t>দেওয়া</w:t>
      </w:r>
      <w:r w:rsidRPr="006863D0">
        <w:rPr>
          <w:rFonts w:ascii="Arial" w:hAnsi="Arial" w:cs="Arial"/>
          <w:b/>
          <w:bCs/>
          <w:sz w:val="20"/>
          <w:szCs w:val="20"/>
          <w:lang w:val="bn"/>
        </w:rPr>
        <w:t xml:space="preserve"> </w:t>
      </w:r>
      <w:r w:rsidRPr="006863D0">
        <w:rPr>
          <w:rFonts w:ascii="Nirmala UI" w:hAnsi="Nirmala UI" w:cs="Nirmala UI"/>
          <w:b/>
          <w:bCs/>
          <w:sz w:val="20"/>
          <w:szCs w:val="20"/>
          <w:lang w:val="bn"/>
        </w:rPr>
        <w:t>যায়।</w:t>
      </w:r>
    </w:p>
    <w:tbl>
      <w:tblPr>
        <w:tblStyle w:val="TableGrid"/>
        <w:tblW w:w="5030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30"/>
      </w:tblGrid>
      <w:tr w:rsidR="00F871F4" w:rsidRPr="006863D0" w14:paraId="74DCF071" w14:textId="77777777" w:rsidTr="00F5150C">
        <w:trPr>
          <w:trHeight w:val="2010"/>
        </w:trPr>
        <w:tc>
          <w:tcPr>
            <w:tcW w:w="5030" w:type="dxa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</w:tcPr>
          <w:p w14:paraId="235E5483" w14:textId="77777777" w:rsidR="00F871F4" w:rsidRPr="006863D0" w:rsidRDefault="00F871F4" w:rsidP="00F5150C">
            <w:pPr>
              <w:rPr>
                <w:rFonts w:ascii="Arial" w:hAnsi="Arial" w:cs="Arial"/>
              </w:rPr>
            </w:pPr>
            <w:r w:rsidRPr="006863D0">
              <w:rPr>
                <w:rFonts w:ascii="Arial" w:hAnsi="Arial" w:cs="Arial"/>
              </w:rPr>
              <w:t>[Insert logo and contact info here]</w:t>
            </w:r>
          </w:p>
        </w:tc>
      </w:tr>
    </w:tbl>
    <w:p w14:paraId="5B010A7F" w14:textId="77777777" w:rsidR="00F871F4" w:rsidRPr="006863D0" w:rsidRDefault="00F871F4" w:rsidP="00AF18C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FC9642" w14:textId="7FF2FB9F" w:rsidR="009D315C" w:rsidRPr="006863D0" w:rsidRDefault="009D315C" w:rsidP="00F871F4">
      <w:pPr>
        <w:rPr>
          <w:rFonts w:ascii="Arial" w:hAnsi="Arial" w:cs="Arial"/>
        </w:rPr>
        <w:sectPr w:rsidR="009D315C" w:rsidRPr="006863D0" w:rsidSect="00851FD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FADB53E" w14:textId="77777777" w:rsidR="009D315C" w:rsidRDefault="009D315C" w:rsidP="009D315C">
      <w:pPr>
        <w:spacing w:before="120" w:after="120" w:line="240" w:lineRule="auto"/>
        <w:rPr>
          <w:rFonts w:ascii="Arial" w:hAnsi="Arial" w:cs="Arial"/>
          <w:sz w:val="16"/>
          <w:szCs w:val="16"/>
        </w:rPr>
      </w:pPr>
    </w:p>
    <w:p w14:paraId="621D3FEF" w14:textId="0E75FE69" w:rsidR="00F871F4" w:rsidRPr="006863D0" w:rsidRDefault="00F871F4" w:rsidP="009D315C">
      <w:pPr>
        <w:spacing w:before="120" w:after="120" w:line="240" w:lineRule="auto"/>
        <w:rPr>
          <w:rFonts w:ascii="Arial" w:hAnsi="Arial" w:cs="Arial"/>
          <w:sz w:val="16"/>
          <w:szCs w:val="16"/>
        </w:rPr>
      </w:pPr>
      <w:r w:rsidRPr="006863D0">
        <w:rPr>
          <w:rFonts w:ascii="Arial" w:hAnsi="Arial" w:cs="Arial"/>
          <w:noProof/>
          <w:sz w:val="16"/>
          <w:szCs w:val="16"/>
          <w:lang w:val="bn"/>
        </w:rPr>
        <w:drawing>
          <wp:inline distT="0" distB="0" distL="0" distR="0" wp14:anchorId="6471809F" wp14:editId="62B8786D">
            <wp:extent cx="6827654" cy="685800"/>
            <wp:effectExtent l="0" t="0" r="0" b="0"/>
            <wp:docPr id="3" name="Picture 3" descr="Informational Foo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nformational Footer Imag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65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7893B" w14:textId="3870F0B9" w:rsidR="00013D1B" w:rsidRPr="006863D0" w:rsidRDefault="00F05480" w:rsidP="00AF18C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05480">
        <w:rPr>
          <w:rFonts w:ascii="Arial" w:hAnsi="Arial" w:cs="Arial"/>
          <w:sz w:val="16"/>
          <w:szCs w:val="16"/>
          <w:lang w:val="bn"/>
        </w:rPr>
        <w:t>(Rev. 08/21)</w:t>
      </w:r>
    </w:p>
    <w:sectPr w:rsidR="00013D1B" w:rsidRPr="006863D0" w:rsidSect="009D31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720" w:footer="1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0FDCC" w14:textId="77777777" w:rsidR="00F47E01" w:rsidRDefault="00F47E01" w:rsidP="00F871F4">
      <w:pPr>
        <w:spacing w:after="0" w:line="240" w:lineRule="auto"/>
      </w:pPr>
      <w:r>
        <w:separator/>
      </w:r>
    </w:p>
  </w:endnote>
  <w:endnote w:type="continuationSeparator" w:id="0">
    <w:p w14:paraId="445AC645" w14:textId="77777777" w:rsidR="00F47E01" w:rsidRDefault="00F47E01" w:rsidP="00F8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5629" w14:textId="77777777" w:rsidR="00F871F4" w:rsidRDefault="00F87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72A4D" w14:textId="77777777" w:rsidR="00F871F4" w:rsidRDefault="00F871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7E872" w14:textId="77777777" w:rsidR="00F871F4" w:rsidRDefault="00F87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7E86C" w14:textId="77777777" w:rsidR="00F47E01" w:rsidRDefault="00F47E01" w:rsidP="00F871F4">
      <w:pPr>
        <w:spacing w:after="0" w:line="240" w:lineRule="auto"/>
      </w:pPr>
      <w:r>
        <w:separator/>
      </w:r>
    </w:p>
  </w:footnote>
  <w:footnote w:type="continuationSeparator" w:id="0">
    <w:p w14:paraId="46BA0A20" w14:textId="77777777" w:rsidR="00F47E01" w:rsidRDefault="00F47E01" w:rsidP="00F8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3D7C8" w14:textId="77777777" w:rsidR="00F871F4" w:rsidRDefault="00F87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AF0A1" w14:textId="77777777" w:rsidR="00F871F4" w:rsidRDefault="00F871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5F896" w14:textId="77777777" w:rsidR="00F871F4" w:rsidRDefault="00F87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C4501"/>
    <w:multiLevelType w:val="hybridMultilevel"/>
    <w:tmpl w:val="EC34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52"/>
    <w:rsid w:val="00006AE2"/>
    <w:rsid w:val="00013D1B"/>
    <w:rsid w:val="00040F3A"/>
    <w:rsid w:val="000B2064"/>
    <w:rsid w:val="001A42B7"/>
    <w:rsid w:val="001F1E36"/>
    <w:rsid w:val="002565E4"/>
    <w:rsid w:val="00256B39"/>
    <w:rsid w:val="0033438B"/>
    <w:rsid w:val="003A1880"/>
    <w:rsid w:val="003A3C63"/>
    <w:rsid w:val="003A60CF"/>
    <w:rsid w:val="004046F5"/>
    <w:rsid w:val="004678F3"/>
    <w:rsid w:val="004E1EF4"/>
    <w:rsid w:val="004E6ACE"/>
    <w:rsid w:val="005365FF"/>
    <w:rsid w:val="00540A02"/>
    <w:rsid w:val="005442B6"/>
    <w:rsid w:val="00576DB0"/>
    <w:rsid w:val="0059072A"/>
    <w:rsid w:val="0061278C"/>
    <w:rsid w:val="006378C5"/>
    <w:rsid w:val="00667115"/>
    <w:rsid w:val="006863D0"/>
    <w:rsid w:val="006D4625"/>
    <w:rsid w:val="007102BD"/>
    <w:rsid w:val="007911E5"/>
    <w:rsid w:val="007B7E29"/>
    <w:rsid w:val="007D7D77"/>
    <w:rsid w:val="0080282A"/>
    <w:rsid w:val="00851FDD"/>
    <w:rsid w:val="00860252"/>
    <w:rsid w:val="00886D5E"/>
    <w:rsid w:val="009305F5"/>
    <w:rsid w:val="00996A34"/>
    <w:rsid w:val="009D315C"/>
    <w:rsid w:val="00A253A5"/>
    <w:rsid w:val="00A53F9E"/>
    <w:rsid w:val="00A635CC"/>
    <w:rsid w:val="00A83DF1"/>
    <w:rsid w:val="00AA5481"/>
    <w:rsid w:val="00AB5D0A"/>
    <w:rsid w:val="00AD058B"/>
    <w:rsid w:val="00AF18C8"/>
    <w:rsid w:val="00AF54D2"/>
    <w:rsid w:val="00B87EC4"/>
    <w:rsid w:val="00B9762E"/>
    <w:rsid w:val="00BB3C47"/>
    <w:rsid w:val="00BC358B"/>
    <w:rsid w:val="00CC4378"/>
    <w:rsid w:val="00CD6AD9"/>
    <w:rsid w:val="00D64454"/>
    <w:rsid w:val="00DA4E1C"/>
    <w:rsid w:val="00DD6E12"/>
    <w:rsid w:val="00E074B3"/>
    <w:rsid w:val="00E54504"/>
    <w:rsid w:val="00EB4888"/>
    <w:rsid w:val="00ED3EDC"/>
    <w:rsid w:val="00F05480"/>
    <w:rsid w:val="00F22FED"/>
    <w:rsid w:val="00F475A2"/>
    <w:rsid w:val="00F47E01"/>
    <w:rsid w:val="00F8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2B468"/>
  <w15:chartTrackingRefBased/>
  <w15:docId w15:val="{8FD1C60E-8AD8-4E2E-8290-A08205C2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FDD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FDD"/>
    <w:pPr>
      <w:spacing w:after="120" w:line="240" w:lineRule="auto"/>
      <w:outlineLvl w:val="1"/>
    </w:pPr>
    <w:rPr>
      <w:rFonts w:ascii="Arial" w:hAnsi="Arial"/>
      <w:b/>
      <w:bCs/>
      <w:color w:val="52317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F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1FD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1FDD"/>
    <w:rPr>
      <w:rFonts w:ascii="Arial" w:hAnsi="Arial"/>
      <w:b/>
      <w:bCs/>
      <w:color w:val="523178"/>
      <w:sz w:val="28"/>
      <w:szCs w:val="28"/>
    </w:rPr>
  </w:style>
  <w:style w:type="table" w:styleId="TableGrid">
    <w:name w:val="Table Grid"/>
    <w:basedOn w:val="TableNormal"/>
    <w:uiPriority w:val="39"/>
    <w:rsid w:val="0085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2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0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4E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E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1F4"/>
  </w:style>
  <w:style w:type="paragraph" w:styleId="Footer">
    <w:name w:val="footer"/>
    <w:basedOn w:val="Normal"/>
    <w:link w:val="FooterChar"/>
    <w:uiPriority w:val="99"/>
    <w:unhideWhenUsed/>
    <w:rsid w:val="00F8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srenthelp.otda.ny.gov/en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ERAP Tenant Flyer-BE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ERAP Tenant Flyer-BE</dc:title>
  <dc:subject>New York State Emergency Rental Assistance Program</dc:subject>
  <dc:creator>New York State Office of Temporary and Disability Assistance</dc:creator>
  <cp:keywords>ERAP, Emergency, Rental, Assistance, Program</cp:keywords>
  <dc:description/>
  <cp:lastModifiedBy>Sober, Andrew (OTDA)</cp:lastModifiedBy>
  <cp:revision>15</cp:revision>
  <dcterms:created xsi:type="dcterms:W3CDTF">2021-08-12T18:48:00Z</dcterms:created>
  <dcterms:modified xsi:type="dcterms:W3CDTF">2021-08-18T15:33:00Z</dcterms:modified>
</cp:coreProperties>
</file>